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6B45F" w14:textId="18D7DDD5" w:rsidR="00865802" w:rsidRDefault="00865802" w:rsidP="00287FC0">
      <w:pPr>
        <w:pStyle w:val="Nadpis1"/>
        <w:spacing w:after="0" w:line="240" w:lineRule="auto"/>
        <w:jc w:val="both"/>
        <w:rPr>
          <w:rStyle w:val="Siln"/>
          <w:rFonts w:ascii="Tahoma" w:hAnsi="Tahoma" w:cs="Tahoma"/>
          <w:sz w:val="24"/>
          <w:szCs w:val="24"/>
        </w:rPr>
      </w:pPr>
      <w:r w:rsidRPr="00287FC0">
        <w:rPr>
          <w:rFonts w:ascii="Tahoma" w:hAnsi="Tahoma" w:cs="Tahoma"/>
          <w:b w:val="0"/>
          <w:sz w:val="24"/>
          <w:szCs w:val="24"/>
        </w:rPr>
        <w:t>T</w:t>
      </w:r>
      <w:r w:rsidR="0061051B">
        <w:rPr>
          <w:rFonts w:ascii="Tahoma" w:hAnsi="Tahoma" w:cs="Tahoma"/>
          <w:b w:val="0"/>
          <w:sz w:val="24"/>
          <w:szCs w:val="24"/>
        </w:rPr>
        <w:t>isková zpráva</w:t>
      </w:r>
      <w:r w:rsidRPr="00287FC0">
        <w:rPr>
          <w:rFonts w:ascii="Tahoma" w:hAnsi="Tahoma" w:cs="Tahoma"/>
          <w:b w:val="0"/>
          <w:sz w:val="24"/>
          <w:szCs w:val="24"/>
        </w:rPr>
        <w:t>,</w:t>
      </w:r>
      <w:r w:rsidR="007A384E">
        <w:rPr>
          <w:rFonts w:ascii="Tahoma" w:hAnsi="Tahoma" w:cs="Tahoma"/>
          <w:b w:val="0"/>
          <w:sz w:val="24"/>
          <w:szCs w:val="24"/>
        </w:rPr>
        <w:t xml:space="preserve"> </w:t>
      </w:r>
      <w:r w:rsidR="00A27587">
        <w:rPr>
          <w:rFonts w:ascii="Tahoma" w:hAnsi="Tahoma" w:cs="Tahoma"/>
          <w:b w:val="0"/>
          <w:sz w:val="24"/>
          <w:szCs w:val="24"/>
        </w:rPr>
        <w:t>19</w:t>
      </w:r>
      <w:r w:rsidR="00236E73">
        <w:rPr>
          <w:rFonts w:ascii="Tahoma" w:hAnsi="Tahoma" w:cs="Tahoma"/>
          <w:b w:val="0"/>
          <w:sz w:val="24"/>
          <w:szCs w:val="24"/>
        </w:rPr>
        <w:t xml:space="preserve">. </w:t>
      </w:r>
      <w:r w:rsidR="007A384E">
        <w:rPr>
          <w:rFonts w:ascii="Tahoma" w:hAnsi="Tahoma" w:cs="Tahoma"/>
          <w:b w:val="0"/>
          <w:sz w:val="24"/>
          <w:szCs w:val="24"/>
        </w:rPr>
        <w:t>9</w:t>
      </w:r>
      <w:r w:rsidR="00D50790">
        <w:rPr>
          <w:rFonts w:ascii="Tahoma" w:hAnsi="Tahoma" w:cs="Tahoma"/>
          <w:b w:val="0"/>
          <w:sz w:val="24"/>
          <w:szCs w:val="24"/>
        </w:rPr>
        <w:t xml:space="preserve">. </w:t>
      </w:r>
      <w:r w:rsidRPr="00287FC0">
        <w:rPr>
          <w:rStyle w:val="Siln"/>
          <w:rFonts w:ascii="Tahoma" w:hAnsi="Tahoma" w:cs="Tahoma"/>
          <w:sz w:val="24"/>
          <w:szCs w:val="24"/>
        </w:rPr>
        <w:t>2017</w:t>
      </w:r>
    </w:p>
    <w:p w14:paraId="69796D56" w14:textId="77777777" w:rsidR="00B72D3B" w:rsidRDefault="00B72D3B" w:rsidP="00B72D3B"/>
    <w:p w14:paraId="4A360758" w14:textId="77777777" w:rsidR="00A27587" w:rsidRPr="00A27587" w:rsidRDefault="00A27587" w:rsidP="00A27587">
      <w:pPr>
        <w:pStyle w:val="Nadpis1"/>
        <w:jc w:val="both"/>
        <w:rPr>
          <w:rFonts w:ascii="Tahoma" w:hAnsi="Tahoma" w:cs="Tahoma"/>
          <w:sz w:val="28"/>
          <w:szCs w:val="28"/>
          <w:lang w:eastAsia="cs-CZ"/>
        </w:rPr>
      </w:pPr>
      <w:r w:rsidRPr="00A27587">
        <w:rPr>
          <w:rFonts w:ascii="Tahoma" w:hAnsi="Tahoma" w:cs="Tahoma"/>
          <w:sz w:val="28"/>
          <w:szCs w:val="28"/>
        </w:rPr>
        <w:t>Zájemci mohou stále žádat o kotlíkové dotace</w:t>
      </w:r>
    </w:p>
    <w:p w14:paraId="15C498B5" w14:textId="77777777" w:rsidR="00A27587" w:rsidRPr="00A27587" w:rsidRDefault="00A27587" w:rsidP="00A27587">
      <w:pPr>
        <w:pStyle w:val="short-summary"/>
        <w:jc w:val="both"/>
        <w:rPr>
          <w:rFonts w:ascii="Tahoma" w:hAnsi="Tahoma" w:cs="Tahoma"/>
          <w:b/>
          <w:color w:val="231F20"/>
        </w:rPr>
      </w:pPr>
      <w:r w:rsidRPr="00A27587">
        <w:rPr>
          <w:rFonts w:ascii="Tahoma" w:hAnsi="Tahoma" w:cs="Tahoma"/>
          <w:b/>
          <w:color w:val="231F20"/>
        </w:rPr>
        <w:t>Další kotlíková výzva, ve které bylo pro Moravskoslezský kraj alokováno 900 milionů korun z Ministerstva životního prostředí, odstartovala letos 5. září.</w:t>
      </w:r>
    </w:p>
    <w:p w14:paraId="32231426" w14:textId="77777777" w:rsidR="00A27587" w:rsidRPr="00A27587" w:rsidRDefault="00A27587" w:rsidP="00A27587">
      <w:pPr>
        <w:pStyle w:val="Normlnweb"/>
        <w:jc w:val="both"/>
        <w:rPr>
          <w:rFonts w:ascii="Tahoma" w:hAnsi="Tahoma" w:cs="Tahoma"/>
          <w:color w:val="231F20"/>
          <w:szCs w:val="24"/>
        </w:rPr>
      </w:pPr>
      <w:r w:rsidRPr="00A27587">
        <w:rPr>
          <w:rFonts w:ascii="Tahoma" w:hAnsi="Tahoma" w:cs="Tahoma"/>
          <w:color w:val="231F20"/>
          <w:szCs w:val="24"/>
        </w:rPr>
        <w:t>Během první hodiny přijal Krajský úřad Moravskoslezského kraje celkem 5 100 žádostí. Prvotní nápor žadatelů brzy zvolnil: k 15. 9. bylo podáno celkem 5602 žádostí v objemu 579, 5 milionu korun.</w:t>
      </w:r>
    </w:p>
    <w:p w14:paraId="06C8B8B8" w14:textId="77777777" w:rsidR="00A27587" w:rsidRPr="00A27587" w:rsidRDefault="00A27587" w:rsidP="00A27587">
      <w:pPr>
        <w:pStyle w:val="Normlnweb"/>
        <w:jc w:val="both"/>
        <w:rPr>
          <w:rFonts w:ascii="Tahoma" w:hAnsi="Tahoma" w:cs="Tahoma"/>
          <w:color w:val="231F20"/>
          <w:szCs w:val="24"/>
        </w:rPr>
      </w:pPr>
      <w:r w:rsidRPr="00A27587">
        <w:rPr>
          <w:rStyle w:val="Zdraznn"/>
          <w:rFonts w:ascii="Tahoma" w:hAnsi="Tahoma" w:cs="Tahoma"/>
          <w:color w:val="231F20"/>
          <w:szCs w:val="24"/>
        </w:rPr>
        <w:t>„Lidé začali hned v prvním dnu osobně přinášet a zasílat poštou potřebné dokumenty, i když lhůta pro jejich doložení je deset pracovních dnů po podání žádosti. V současné době máme doručeno 4 757 listinných žádostí, z nichž mírně převažuje osobní podání nad zasláním poštou,</w:t>
      </w:r>
      <w:r w:rsidRPr="00A27587">
        <w:rPr>
          <w:rFonts w:ascii="Tahoma" w:hAnsi="Tahoma" w:cs="Tahoma"/>
          <w:color w:val="231F20"/>
          <w:szCs w:val="24"/>
        </w:rPr>
        <w:t xml:space="preserve">“ sdělila </w:t>
      </w:r>
      <w:r w:rsidRPr="00A27587">
        <w:rPr>
          <w:rStyle w:val="Siln"/>
          <w:rFonts w:ascii="Tahoma" w:hAnsi="Tahoma" w:cs="Tahoma"/>
          <w:color w:val="231F20"/>
          <w:szCs w:val="24"/>
        </w:rPr>
        <w:t>Jarmila Uvírová, náměstkyně hejtmana MSK pro životní prostředí a zemědělství.</w:t>
      </w:r>
    </w:p>
    <w:p w14:paraId="5D63262F" w14:textId="77777777" w:rsidR="00A27587" w:rsidRPr="00A27587" w:rsidRDefault="00A27587" w:rsidP="00A27587">
      <w:pPr>
        <w:pStyle w:val="Normlnweb"/>
        <w:jc w:val="both"/>
        <w:rPr>
          <w:rFonts w:ascii="Tahoma" w:hAnsi="Tahoma" w:cs="Tahoma"/>
          <w:color w:val="231F20"/>
          <w:szCs w:val="24"/>
        </w:rPr>
      </w:pPr>
      <w:r w:rsidRPr="00A27587">
        <w:rPr>
          <w:rFonts w:ascii="Tahoma" w:hAnsi="Tahoma" w:cs="Tahoma"/>
          <w:color w:val="231F20"/>
          <w:szCs w:val="24"/>
        </w:rPr>
        <w:t xml:space="preserve">Žádosti o kotlíkovou dotaci mohou zájemci podávat na adrese </w:t>
      </w:r>
      <w:hyperlink r:id="rId8" w:history="1">
        <w:r w:rsidRPr="00A27587">
          <w:rPr>
            <w:rStyle w:val="Hypertextovodkaz"/>
            <w:rFonts w:ascii="Tahoma" w:hAnsi="Tahoma" w:cs="Tahoma"/>
            <w:szCs w:val="24"/>
          </w:rPr>
          <w:t>https://kotliky.msk.cz/</w:t>
        </w:r>
      </w:hyperlink>
      <w:r w:rsidRPr="00A27587">
        <w:rPr>
          <w:rFonts w:ascii="Tahoma" w:hAnsi="Tahoma" w:cs="Tahoma"/>
          <w:color w:val="231F20"/>
          <w:szCs w:val="24"/>
        </w:rPr>
        <w:t xml:space="preserve"> až </w:t>
      </w:r>
      <w:r w:rsidRPr="00A27587">
        <w:rPr>
          <w:rStyle w:val="Siln"/>
          <w:rFonts w:ascii="Tahoma" w:hAnsi="Tahoma" w:cs="Tahoma"/>
          <w:color w:val="231F20"/>
          <w:szCs w:val="24"/>
        </w:rPr>
        <w:t>do 31. 12. 2018</w:t>
      </w:r>
      <w:r w:rsidRPr="00A27587">
        <w:rPr>
          <w:rFonts w:ascii="Tahoma" w:hAnsi="Tahoma" w:cs="Tahoma"/>
          <w:color w:val="231F20"/>
          <w:szCs w:val="24"/>
        </w:rPr>
        <w:t>. Pokud bude před tímto termínem podáno 10 tisíc žádostí, příjem bude ukončen dříve, a to automaticky při dosažení uvedeného počtu.</w:t>
      </w:r>
    </w:p>
    <w:p w14:paraId="3FBCD3E2" w14:textId="77777777" w:rsidR="00A27587" w:rsidRPr="00A27587" w:rsidRDefault="00A27587" w:rsidP="00A27587">
      <w:pPr>
        <w:pStyle w:val="Normlnweb"/>
        <w:jc w:val="both"/>
        <w:rPr>
          <w:rFonts w:ascii="Tahoma" w:hAnsi="Tahoma" w:cs="Tahoma"/>
          <w:color w:val="231F20"/>
          <w:szCs w:val="24"/>
        </w:rPr>
      </w:pPr>
      <w:r w:rsidRPr="00A27587">
        <w:rPr>
          <w:rStyle w:val="Zdraznn"/>
          <w:rFonts w:ascii="Tahoma" w:hAnsi="Tahoma" w:cs="Tahoma"/>
          <w:color w:val="231F20"/>
          <w:szCs w:val="24"/>
        </w:rPr>
        <w:t>„Elektronický příjem žádostí i listinných verzí probíhají celou dobu naprosto bez problémů. Vyhodnocování žádostí a jejich předkládání ke schválení radě probíhá podle pořadového čísla, které žádost získala při elektronickém odeslání. První skupina žadatelů bude schválena na radě kraje 26. září,</w:t>
      </w:r>
      <w:r w:rsidRPr="00A27587">
        <w:rPr>
          <w:rFonts w:ascii="Tahoma" w:hAnsi="Tahoma" w:cs="Tahoma"/>
          <w:color w:val="231F20"/>
          <w:szCs w:val="24"/>
        </w:rPr>
        <w:t xml:space="preserve">“ sdělil </w:t>
      </w:r>
      <w:r w:rsidRPr="00A27587">
        <w:rPr>
          <w:rStyle w:val="Siln"/>
          <w:rFonts w:ascii="Tahoma" w:hAnsi="Tahoma" w:cs="Tahoma"/>
          <w:color w:val="231F20"/>
          <w:szCs w:val="24"/>
        </w:rPr>
        <w:t>Jan Krkoška, náměstek hejtmana MSK pro regionální rozvoj a cestovní ruch</w:t>
      </w:r>
      <w:r w:rsidRPr="00A27587">
        <w:rPr>
          <w:rFonts w:ascii="Tahoma" w:hAnsi="Tahoma" w:cs="Tahoma"/>
          <w:color w:val="231F20"/>
          <w:szCs w:val="24"/>
        </w:rPr>
        <w:t xml:space="preserve">. </w:t>
      </w:r>
      <w:r w:rsidRPr="00A27587">
        <w:rPr>
          <w:rStyle w:val="Zdraznn"/>
          <w:rFonts w:ascii="Tahoma" w:hAnsi="Tahoma" w:cs="Tahoma"/>
          <w:color w:val="231F20"/>
          <w:szCs w:val="24"/>
        </w:rPr>
        <w:t>„O schválení žádosti budou žadatelé informování vždy e-mailem, poté budou připraveny k podpisu smlouvy o poskytnutí dotace. Smlouva bude žadatelům zaslána na jejich e-mail a žadatelé obdrží také upozorňovací SMS zprávu na své telefonní číslo,</w:t>
      </w:r>
      <w:r w:rsidRPr="00A27587">
        <w:rPr>
          <w:rFonts w:ascii="Tahoma" w:hAnsi="Tahoma" w:cs="Tahoma"/>
          <w:color w:val="231F20"/>
          <w:szCs w:val="24"/>
        </w:rPr>
        <w:t xml:space="preserve">“ dodává </w:t>
      </w:r>
      <w:r w:rsidRPr="00A27587">
        <w:rPr>
          <w:rStyle w:val="Siln"/>
          <w:rFonts w:ascii="Tahoma" w:hAnsi="Tahoma" w:cs="Tahoma"/>
          <w:color w:val="231F20"/>
          <w:szCs w:val="24"/>
        </w:rPr>
        <w:t>náměstek Jan Krkoška.</w:t>
      </w:r>
    </w:p>
    <w:p w14:paraId="4A1953C7" w14:textId="77777777" w:rsidR="00A27587" w:rsidRPr="00A27587" w:rsidRDefault="00A27587" w:rsidP="00A27587">
      <w:pPr>
        <w:pStyle w:val="Normlnweb"/>
        <w:jc w:val="both"/>
        <w:rPr>
          <w:rFonts w:ascii="Tahoma" w:hAnsi="Tahoma" w:cs="Tahoma"/>
          <w:color w:val="231F20"/>
          <w:szCs w:val="24"/>
        </w:rPr>
      </w:pPr>
      <w:r w:rsidRPr="00A27587">
        <w:rPr>
          <w:rFonts w:ascii="Tahoma" w:hAnsi="Tahoma" w:cs="Tahoma"/>
          <w:color w:val="231F20"/>
          <w:szCs w:val="24"/>
        </w:rPr>
        <w:t>Moravskoslezský kraj vyčlenil ze svého rozpočtu 69 milionů korun, z nichž přispěje v rámci této výzvy na každý kotel částkou 7,5 tisíc korun. Dalšími 45 miliony korun předfinancuje příspěvky vybraných obcí. Ty poskytnou zájemcům částku ve výši od 1 500 do 15 000 korun. Do spolufinancování kotlíkových dotací se ve spolupráci s krajem zapojilo 78 obcí. Podporovanými zdroji vytápění jsou v tomto kole automatické kombinované kotle (uhlí/biomasa), kotle výhradně na biomasu (automatické i s ručním přikládáním), kondenzační plynové kotle a tepelná čerpadla.</w:t>
      </w:r>
    </w:p>
    <w:p w14:paraId="48AFC87E" w14:textId="77777777" w:rsidR="00A27587" w:rsidRPr="00A27587" w:rsidRDefault="00A27587" w:rsidP="00A27587">
      <w:pPr>
        <w:pStyle w:val="Normlnweb"/>
        <w:jc w:val="both"/>
        <w:rPr>
          <w:rFonts w:ascii="Tahoma" w:hAnsi="Tahoma" w:cs="Tahoma"/>
          <w:color w:val="231F20"/>
          <w:szCs w:val="24"/>
        </w:rPr>
      </w:pPr>
      <w:r w:rsidRPr="00A27587">
        <w:rPr>
          <w:rFonts w:ascii="Tahoma" w:hAnsi="Tahoma" w:cs="Tahoma"/>
          <w:color w:val="231F20"/>
          <w:szCs w:val="24"/>
        </w:rPr>
        <w:lastRenderedPageBreak/>
        <w:t xml:space="preserve">Veškeré informace ke kotlíkovým dotacím včetně aktuálního počtu zaregistrovaných žádostí jsou zveřejňovány na webových stránkách </w:t>
      </w:r>
      <w:hyperlink r:id="rId9" w:history="1">
        <w:r w:rsidRPr="00A27587">
          <w:rPr>
            <w:rStyle w:val="Hypertextovodkaz"/>
            <w:rFonts w:ascii="Tahoma" w:hAnsi="Tahoma" w:cs="Tahoma"/>
            <w:szCs w:val="24"/>
          </w:rPr>
          <w:t>https://lokalni-topeniste.msk.cz/</w:t>
        </w:r>
      </w:hyperlink>
      <w:r w:rsidRPr="00A27587">
        <w:rPr>
          <w:rFonts w:ascii="Tahoma" w:hAnsi="Tahoma" w:cs="Tahoma"/>
          <w:color w:val="231F20"/>
          <w:szCs w:val="24"/>
        </w:rPr>
        <w:t xml:space="preserve">, žadatelům jsou také stále k dispozici „kotlíkové“ kontakty: tel. 595 622 355, e-mail </w:t>
      </w:r>
      <w:hyperlink r:id="rId10" w:history="1">
        <w:r w:rsidRPr="00A27587">
          <w:rPr>
            <w:rStyle w:val="Hypertextovodkaz"/>
            <w:rFonts w:ascii="Tahoma" w:hAnsi="Tahoma" w:cs="Tahoma"/>
            <w:szCs w:val="24"/>
          </w:rPr>
          <w:t>kotliky@msk.cz</w:t>
        </w:r>
      </w:hyperlink>
      <w:r w:rsidRPr="00A27587">
        <w:rPr>
          <w:rFonts w:ascii="Tahoma" w:hAnsi="Tahoma" w:cs="Tahoma"/>
          <w:color w:val="231F20"/>
          <w:szCs w:val="24"/>
        </w:rPr>
        <w:t xml:space="preserve"> a možnost osobních konzultací v budově krajského úřadu v kanceláři A106 (každý pracovní den v úředních hodinách krajského úřadu).</w:t>
      </w:r>
    </w:p>
    <w:p w14:paraId="785FFEA8" w14:textId="77777777" w:rsidR="00A27587" w:rsidRPr="00CC6F90" w:rsidRDefault="00A27587" w:rsidP="00A27587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CC6F90">
        <w:rPr>
          <w:rFonts w:ascii="Tahoma" w:hAnsi="Tahoma" w:cs="Tahoma"/>
          <w:b/>
          <w:sz w:val="24"/>
          <w:szCs w:val="24"/>
        </w:rPr>
        <w:t xml:space="preserve">Počet zaregistrovaných žádostí dle ORP: </w:t>
      </w:r>
    </w:p>
    <w:p w14:paraId="15B95FAE" w14:textId="77777777" w:rsidR="00A27587" w:rsidRPr="008C4046" w:rsidRDefault="00A27587" w:rsidP="00A27587">
      <w:pPr>
        <w:pStyle w:val="Odstavecseseznamem"/>
        <w:spacing w:line="280" w:lineRule="exact"/>
        <w:ind w:left="284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669"/>
        <w:gridCol w:w="1134"/>
      </w:tblGrid>
      <w:tr w:rsidR="00A27587" w:rsidRPr="00B84419" w14:paraId="643593C7" w14:textId="77777777" w:rsidTr="00655FB4">
        <w:trPr>
          <w:trHeight w:val="300"/>
        </w:trPr>
        <w:tc>
          <w:tcPr>
            <w:tcW w:w="567" w:type="dxa"/>
          </w:tcPr>
          <w:p w14:paraId="03985860" w14:textId="77777777" w:rsidR="00A27587" w:rsidRPr="00B84419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8441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669" w:type="dxa"/>
            <w:noWrap/>
            <w:hideMark/>
          </w:tcPr>
          <w:p w14:paraId="06831D44" w14:textId="77777777" w:rsidR="00A27587" w:rsidRPr="00B84419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84419">
              <w:rPr>
                <w:rFonts w:ascii="Tahoma" w:hAnsi="Tahoma" w:cs="Tahoma"/>
                <w:sz w:val="20"/>
                <w:szCs w:val="20"/>
              </w:rPr>
              <w:t>Ostrava</w:t>
            </w:r>
          </w:p>
        </w:tc>
        <w:tc>
          <w:tcPr>
            <w:tcW w:w="1134" w:type="dxa"/>
            <w:noWrap/>
            <w:hideMark/>
          </w:tcPr>
          <w:p w14:paraId="6F066AA1" w14:textId="77777777" w:rsidR="00A27587" w:rsidRPr="00B84419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4419">
              <w:rPr>
                <w:rFonts w:ascii="Tahoma" w:hAnsi="Tahoma" w:cs="Tahoma"/>
                <w:sz w:val="20"/>
                <w:szCs w:val="20"/>
              </w:rPr>
              <w:t>719</w:t>
            </w:r>
          </w:p>
        </w:tc>
      </w:tr>
      <w:tr w:rsidR="00A27587" w:rsidRPr="008C4046" w14:paraId="2431AD84" w14:textId="77777777" w:rsidTr="00655FB4">
        <w:trPr>
          <w:trHeight w:val="300"/>
        </w:trPr>
        <w:tc>
          <w:tcPr>
            <w:tcW w:w="567" w:type="dxa"/>
          </w:tcPr>
          <w:p w14:paraId="76732BB5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669" w:type="dxa"/>
            <w:noWrap/>
            <w:hideMark/>
          </w:tcPr>
          <w:p w14:paraId="3B60A69B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Frýdek-Místek</w:t>
            </w:r>
          </w:p>
        </w:tc>
        <w:tc>
          <w:tcPr>
            <w:tcW w:w="1134" w:type="dxa"/>
            <w:noWrap/>
            <w:hideMark/>
          </w:tcPr>
          <w:p w14:paraId="05E458DC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653</w:t>
            </w:r>
          </w:p>
        </w:tc>
      </w:tr>
      <w:tr w:rsidR="00A27587" w:rsidRPr="008C4046" w14:paraId="542A51DC" w14:textId="77777777" w:rsidTr="00655FB4">
        <w:trPr>
          <w:trHeight w:val="300"/>
        </w:trPr>
        <w:tc>
          <w:tcPr>
            <w:tcW w:w="567" w:type="dxa"/>
          </w:tcPr>
          <w:p w14:paraId="20DA6045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669" w:type="dxa"/>
            <w:noWrap/>
            <w:hideMark/>
          </w:tcPr>
          <w:p w14:paraId="74ABFD32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Opava</w:t>
            </w:r>
          </w:p>
        </w:tc>
        <w:tc>
          <w:tcPr>
            <w:tcW w:w="1134" w:type="dxa"/>
            <w:noWrap/>
            <w:hideMark/>
          </w:tcPr>
          <w:p w14:paraId="051D67F8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482</w:t>
            </w:r>
          </w:p>
        </w:tc>
      </w:tr>
      <w:tr w:rsidR="00A27587" w:rsidRPr="008C4046" w14:paraId="1B377D86" w14:textId="77777777" w:rsidTr="00655FB4">
        <w:trPr>
          <w:trHeight w:val="300"/>
        </w:trPr>
        <w:tc>
          <w:tcPr>
            <w:tcW w:w="567" w:type="dxa"/>
          </w:tcPr>
          <w:p w14:paraId="76934AAC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669" w:type="dxa"/>
            <w:noWrap/>
            <w:hideMark/>
          </w:tcPr>
          <w:p w14:paraId="0BA49BF4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Třinec</w:t>
            </w:r>
          </w:p>
        </w:tc>
        <w:tc>
          <w:tcPr>
            <w:tcW w:w="1134" w:type="dxa"/>
            <w:noWrap/>
            <w:hideMark/>
          </w:tcPr>
          <w:p w14:paraId="44FF8FAB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410</w:t>
            </w:r>
          </w:p>
        </w:tc>
      </w:tr>
      <w:tr w:rsidR="00A27587" w:rsidRPr="008C4046" w14:paraId="08052A29" w14:textId="77777777" w:rsidTr="00655FB4">
        <w:trPr>
          <w:trHeight w:val="300"/>
        </w:trPr>
        <w:tc>
          <w:tcPr>
            <w:tcW w:w="567" w:type="dxa"/>
          </w:tcPr>
          <w:p w14:paraId="3AD72E75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669" w:type="dxa"/>
            <w:noWrap/>
            <w:hideMark/>
          </w:tcPr>
          <w:p w14:paraId="6C1E21DB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Jablunkov</w:t>
            </w:r>
          </w:p>
        </w:tc>
        <w:tc>
          <w:tcPr>
            <w:tcW w:w="1134" w:type="dxa"/>
            <w:noWrap/>
            <w:hideMark/>
          </w:tcPr>
          <w:p w14:paraId="5B05C937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379</w:t>
            </w:r>
          </w:p>
        </w:tc>
      </w:tr>
      <w:tr w:rsidR="00A27587" w:rsidRPr="008C4046" w14:paraId="0A2F13D4" w14:textId="77777777" w:rsidTr="00655FB4">
        <w:trPr>
          <w:trHeight w:val="300"/>
        </w:trPr>
        <w:tc>
          <w:tcPr>
            <w:tcW w:w="567" w:type="dxa"/>
          </w:tcPr>
          <w:p w14:paraId="492F1EF1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669" w:type="dxa"/>
            <w:noWrap/>
            <w:hideMark/>
          </w:tcPr>
          <w:p w14:paraId="2FC2D84C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Hlučín</w:t>
            </w:r>
          </w:p>
        </w:tc>
        <w:tc>
          <w:tcPr>
            <w:tcW w:w="1134" w:type="dxa"/>
            <w:noWrap/>
            <w:hideMark/>
          </w:tcPr>
          <w:p w14:paraId="60F09FCB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369</w:t>
            </w:r>
          </w:p>
        </w:tc>
      </w:tr>
      <w:tr w:rsidR="00A27587" w:rsidRPr="008C4046" w14:paraId="2D2CDC83" w14:textId="77777777" w:rsidTr="00655FB4">
        <w:trPr>
          <w:trHeight w:val="300"/>
        </w:trPr>
        <w:tc>
          <w:tcPr>
            <w:tcW w:w="567" w:type="dxa"/>
          </w:tcPr>
          <w:p w14:paraId="4B1860C4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669" w:type="dxa"/>
            <w:noWrap/>
            <w:hideMark/>
          </w:tcPr>
          <w:p w14:paraId="01451440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Krnov</w:t>
            </w:r>
          </w:p>
        </w:tc>
        <w:tc>
          <w:tcPr>
            <w:tcW w:w="1134" w:type="dxa"/>
            <w:noWrap/>
            <w:hideMark/>
          </w:tcPr>
          <w:p w14:paraId="522694F2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</w:tr>
      <w:tr w:rsidR="00A27587" w:rsidRPr="008C4046" w14:paraId="6A0E4F88" w14:textId="77777777" w:rsidTr="00655FB4">
        <w:trPr>
          <w:trHeight w:val="300"/>
        </w:trPr>
        <w:tc>
          <w:tcPr>
            <w:tcW w:w="567" w:type="dxa"/>
          </w:tcPr>
          <w:p w14:paraId="2D144F4E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669" w:type="dxa"/>
            <w:noWrap/>
            <w:hideMark/>
          </w:tcPr>
          <w:p w14:paraId="7F332246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Kopřivnice</w:t>
            </w:r>
          </w:p>
        </w:tc>
        <w:tc>
          <w:tcPr>
            <w:tcW w:w="1134" w:type="dxa"/>
            <w:noWrap/>
            <w:hideMark/>
          </w:tcPr>
          <w:p w14:paraId="67B6C772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239</w:t>
            </w:r>
          </w:p>
        </w:tc>
      </w:tr>
      <w:tr w:rsidR="00A27587" w:rsidRPr="008C4046" w14:paraId="4A70F18F" w14:textId="77777777" w:rsidTr="00655FB4">
        <w:trPr>
          <w:trHeight w:val="300"/>
        </w:trPr>
        <w:tc>
          <w:tcPr>
            <w:tcW w:w="567" w:type="dxa"/>
          </w:tcPr>
          <w:p w14:paraId="420DFC8F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669" w:type="dxa"/>
            <w:noWrap/>
            <w:hideMark/>
          </w:tcPr>
          <w:p w14:paraId="2D9EBFDC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Kravaře</w:t>
            </w:r>
          </w:p>
        </w:tc>
        <w:tc>
          <w:tcPr>
            <w:tcW w:w="1134" w:type="dxa"/>
            <w:noWrap/>
            <w:hideMark/>
          </w:tcPr>
          <w:p w14:paraId="3E332075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216</w:t>
            </w:r>
          </w:p>
        </w:tc>
      </w:tr>
      <w:tr w:rsidR="00A27587" w:rsidRPr="008C4046" w14:paraId="48CC2DE3" w14:textId="77777777" w:rsidTr="00655FB4">
        <w:trPr>
          <w:trHeight w:val="300"/>
        </w:trPr>
        <w:tc>
          <w:tcPr>
            <w:tcW w:w="567" w:type="dxa"/>
          </w:tcPr>
          <w:p w14:paraId="69EFD89B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669" w:type="dxa"/>
            <w:noWrap/>
            <w:hideMark/>
          </w:tcPr>
          <w:p w14:paraId="3155B476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Nový Jičín</w:t>
            </w:r>
          </w:p>
        </w:tc>
        <w:tc>
          <w:tcPr>
            <w:tcW w:w="1134" w:type="dxa"/>
            <w:noWrap/>
            <w:hideMark/>
          </w:tcPr>
          <w:p w14:paraId="3FF8D9E6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211</w:t>
            </w:r>
          </w:p>
        </w:tc>
      </w:tr>
      <w:tr w:rsidR="00A27587" w:rsidRPr="008C4046" w14:paraId="40666B0E" w14:textId="77777777" w:rsidTr="00655FB4">
        <w:trPr>
          <w:trHeight w:val="300"/>
        </w:trPr>
        <w:tc>
          <w:tcPr>
            <w:tcW w:w="567" w:type="dxa"/>
          </w:tcPr>
          <w:p w14:paraId="5C09356E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669" w:type="dxa"/>
            <w:noWrap/>
            <w:hideMark/>
          </w:tcPr>
          <w:p w14:paraId="6853A03D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Frýdlant nad Ostravicí</w:t>
            </w:r>
          </w:p>
        </w:tc>
        <w:tc>
          <w:tcPr>
            <w:tcW w:w="1134" w:type="dxa"/>
            <w:noWrap/>
            <w:hideMark/>
          </w:tcPr>
          <w:p w14:paraId="6B3737D9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</w:t>
            </w:r>
          </w:p>
        </w:tc>
      </w:tr>
      <w:tr w:rsidR="00A27587" w:rsidRPr="008C4046" w14:paraId="128735EF" w14:textId="77777777" w:rsidTr="00655FB4">
        <w:trPr>
          <w:trHeight w:val="300"/>
        </w:trPr>
        <w:tc>
          <w:tcPr>
            <w:tcW w:w="567" w:type="dxa"/>
          </w:tcPr>
          <w:p w14:paraId="3425CF3B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5669" w:type="dxa"/>
            <w:noWrap/>
            <w:hideMark/>
          </w:tcPr>
          <w:p w14:paraId="298BC76D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Bohumín</w:t>
            </w:r>
          </w:p>
        </w:tc>
        <w:tc>
          <w:tcPr>
            <w:tcW w:w="1134" w:type="dxa"/>
            <w:noWrap/>
            <w:hideMark/>
          </w:tcPr>
          <w:p w14:paraId="726E74E4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197</w:t>
            </w:r>
          </w:p>
        </w:tc>
      </w:tr>
      <w:tr w:rsidR="00A27587" w:rsidRPr="008C4046" w14:paraId="2A1E379E" w14:textId="77777777" w:rsidTr="00655FB4">
        <w:trPr>
          <w:trHeight w:val="300"/>
        </w:trPr>
        <w:tc>
          <w:tcPr>
            <w:tcW w:w="567" w:type="dxa"/>
          </w:tcPr>
          <w:p w14:paraId="682CC2E6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5669" w:type="dxa"/>
            <w:noWrap/>
            <w:hideMark/>
          </w:tcPr>
          <w:p w14:paraId="183DF0C9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Havířov</w:t>
            </w:r>
          </w:p>
        </w:tc>
        <w:tc>
          <w:tcPr>
            <w:tcW w:w="1134" w:type="dxa"/>
            <w:noWrap/>
            <w:hideMark/>
          </w:tcPr>
          <w:p w14:paraId="1B4B12D5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184</w:t>
            </w:r>
          </w:p>
        </w:tc>
      </w:tr>
      <w:tr w:rsidR="00A27587" w:rsidRPr="008C4046" w14:paraId="5009822F" w14:textId="77777777" w:rsidTr="00655FB4">
        <w:trPr>
          <w:trHeight w:val="300"/>
        </w:trPr>
        <w:tc>
          <w:tcPr>
            <w:tcW w:w="567" w:type="dxa"/>
          </w:tcPr>
          <w:p w14:paraId="644871C0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5669" w:type="dxa"/>
            <w:noWrap/>
            <w:hideMark/>
          </w:tcPr>
          <w:p w14:paraId="4A40CC49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Orlová</w:t>
            </w:r>
          </w:p>
        </w:tc>
        <w:tc>
          <w:tcPr>
            <w:tcW w:w="1134" w:type="dxa"/>
            <w:noWrap/>
            <w:hideMark/>
          </w:tcPr>
          <w:p w14:paraId="32E9D7D3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172</w:t>
            </w:r>
          </w:p>
        </w:tc>
      </w:tr>
      <w:tr w:rsidR="00A27587" w:rsidRPr="008C4046" w14:paraId="561B1453" w14:textId="77777777" w:rsidTr="00655FB4">
        <w:trPr>
          <w:trHeight w:val="300"/>
        </w:trPr>
        <w:tc>
          <w:tcPr>
            <w:tcW w:w="567" w:type="dxa"/>
          </w:tcPr>
          <w:p w14:paraId="17D41853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5669" w:type="dxa"/>
            <w:noWrap/>
            <w:hideMark/>
          </w:tcPr>
          <w:p w14:paraId="3EB5D410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Bruntál</w:t>
            </w:r>
          </w:p>
        </w:tc>
        <w:tc>
          <w:tcPr>
            <w:tcW w:w="1134" w:type="dxa"/>
            <w:noWrap/>
            <w:hideMark/>
          </w:tcPr>
          <w:p w14:paraId="60952E38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171</w:t>
            </w:r>
          </w:p>
        </w:tc>
      </w:tr>
      <w:tr w:rsidR="00A27587" w:rsidRPr="008C4046" w14:paraId="657D7B5E" w14:textId="77777777" w:rsidTr="00655FB4">
        <w:trPr>
          <w:trHeight w:val="300"/>
        </w:trPr>
        <w:tc>
          <w:tcPr>
            <w:tcW w:w="567" w:type="dxa"/>
          </w:tcPr>
          <w:p w14:paraId="67E7A943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5669" w:type="dxa"/>
            <w:noWrap/>
            <w:hideMark/>
          </w:tcPr>
          <w:p w14:paraId="3D556BDF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Karviná</w:t>
            </w:r>
          </w:p>
        </w:tc>
        <w:tc>
          <w:tcPr>
            <w:tcW w:w="1134" w:type="dxa"/>
            <w:noWrap/>
            <w:hideMark/>
          </w:tcPr>
          <w:p w14:paraId="11181F82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165</w:t>
            </w:r>
          </w:p>
        </w:tc>
      </w:tr>
      <w:tr w:rsidR="00A27587" w:rsidRPr="008C4046" w14:paraId="3C0A1540" w14:textId="77777777" w:rsidTr="00655FB4">
        <w:trPr>
          <w:trHeight w:val="300"/>
        </w:trPr>
        <w:tc>
          <w:tcPr>
            <w:tcW w:w="567" w:type="dxa"/>
          </w:tcPr>
          <w:p w14:paraId="19F2A762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5669" w:type="dxa"/>
            <w:noWrap/>
            <w:hideMark/>
          </w:tcPr>
          <w:p w14:paraId="0D0C131A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Bílovec</w:t>
            </w:r>
          </w:p>
        </w:tc>
        <w:tc>
          <w:tcPr>
            <w:tcW w:w="1134" w:type="dxa"/>
            <w:noWrap/>
            <w:hideMark/>
          </w:tcPr>
          <w:p w14:paraId="23457E46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133</w:t>
            </w:r>
          </w:p>
        </w:tc>
      </w:tr>
      <w:tr w:rsidR="00A27587" w:rsidRPr="008C4046" w14:paraId="3442F28C" w14:textId="77777777" w:rsidTr="00655FB4">
        <w:trPr>
          <w:trHeight w:val="300"/>
        </w:trPr>
        <w:tc>
          <w:tcPr>
            <w:tcW w:w="567" w:type="dxa"/>
          </w:tcPr>
          <w:p w14:paraId="69DE1F93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5669" w:type="dxa"/>
            <w:noWrap/>
            <w:hideMark/>
          </w:tcPr>
          <w:p w14:paraId="096E36C1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Odry</w:t>
            </w:r>
          </w:p>
        </w:tc>
        <w:tc>
          <w:tcPr>
            <w:tcW w:w="1134" w:type="dxa"/>
            <w:noWrap/>
            <w:hideMark/>
          </w:tcPr>
          <w:p w14:paraId="64373040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108</w:t>
            </w:r>
          </w:p>
        </w:tc>
      </w:tr>
      <w:tr w:rsidR="00A27587" w:rsidRPr="008C4046" w14:paraId="12425887" w14:textId="77777777" w:rsidTr="00655FB4">
        <w:trPr>
          <w:trHeight w:val="300"/>
        </w:trPr>
        <w:tc>
          <w:tcPr>
            <w:tcW w:w="567" w:type="dxa"/>
          </w:tcPr>
          <w:p w14:paraId="075FC2E6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5669" w:type="dxa"/>
            <w:noWrap/>
            <w:hideMark/>
          </w:tcPr>
          <w:p w14:paraId="7FC4A374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Frenštát pod Radhoštěm</w:t>
            </w:r>
          </w:p>
        </w:tc>
        <w:tc>
          <w:tcPr>
            <w:tcW w:w="1134" w:type="dxa"/>
            <w:noWrap/>
            <w:hideMark/>
          </w:tcPr>
          <w:p w14:paraId="35BF984B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</w:tr>
      <w:tr w:rsidR="00A27587" w:rsidRPr="008C4046" w14:paraId="7732BA26" w14:textId="77777777" w:rsidTr="00655FB4">
        <w:trPr>
          <w:trHeight w:val="300"/>
        </w:trPr>
        <w:tc>
          <w:tcPr>
            <w:tcW w:w="567" w:type="dxa"/>
          </w:tcPr>
          <w:p w14:paraId="164B005F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5669" w:type="dxa"/>
            <w:noWrap/>
            <w:hideMark/>
          </w:tcPr>
          <w:p w14:paraId="565A015F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Vítkov</w:t>
            </w:r>
          </w:p>
        </w:tc>
        <w:tc>
          <w:tcPr>
            <w:tcW w:w="1134" w:type="dxa"/>
            <w:noWrap/>
            <w:hideMark/>
          </w:tcPr>
          <w:p w14:paraId="55F37094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</w:tr>
      <w:tr w:rsidR="00A27587" w:rsidRPr="008C4046" w14:paraId="02DB0BA9" w14:textId="77777777" w:rsidTr="00655FB4">
        <w:trPr>
          <w:trHeight w:val="300"/>
        </w:trPr>
        <w:tc>
          <w:tcPr>
            <w:tcW w:w="567" w:type="dxa"/>
          </w:tcPr>
          <w:p w14:paraId="701C4295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21.</w:t>
            </w:r>
          </w:p>
        </w:tc>
        <w:tc>
          <w:tcPr>
            <w:tcW w:w="5669" w:type="dxa"/>
            <w:noWrap/>
            <w:hideMark/>
          </w:tcPr>
          <w:p w14:paraId="073334DC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Český Těšín</w:t>
            </w:r>
          </w:p>
        </w:tc>
        <w:tc>
          <w:tcPr>
            <w:tcW w:w="1134" w:type="dxa"/>
            <w:noWrap/>
            <w:hideMark/>
          </w:tcPr>
          <w:p w14:paraId="527F9098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</w:tr>
      <w:tr w:rsidR="00A27587" w:rsidRPr="008C4046" w14:paraId="51ED453C" w14:textId="77777777" w:rsidTr="00655FB4">
        <w:trPr>
          <w:trHeight w:val="300"/>
        </w:trPr>
        <w:tc>
          <w:tcPr>
            <w:tcW w:w="567" w:type="dxa"/>
          </w:tcPr>
          <w:p w14:paraId="285B1036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5669" w:type="dxa"/>
            <w:noWrap/>
            <w:hideMark/>
          </w:tcPr>
          <w:p w14:paraId="4889BBD7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Rýmařov</w:t>
            </w:r>
          </w:p>
        </w:tc>
        <w:tc>
          <w:tcPr>
            <w:tcW w:w="1134" w:type="dxa"/>
            <w:noWrap/>
            <w:hideMark/>
          </w:tcPr>
          <w:p w14:paraId="66F7F7E0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</w:tr>
      <w:tr w:rsidR="00A27587" w:rsidRPr="008C4046" w14:paraId="2FCCED5E" w14:textId="77777777" w:rsidTr="00655FB4">
        <w:trPr>
          <w:trHeight w:val="300"/>
        </w:trPr>
        <w:tc>
          <w:tcPr>
            <w:tcW w:w="567" w:type="dxa"/>
          </w:tcPr>
          <w:p w14:paraId="1685E81D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69" w:type="dxa"/>
            <w:noWrap/>
          </w:tcPr>
          <w:p w14:paraId="2A2667CB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CELKEM</w:t>
            </w:r>
          </w:p>
        </w:tc>
        <w:tc>
          <w:tcPr>
            <w:tcW w:w="1134" w:type="dxa"/>
            <w:noWrap/>
          </w:tcPr>
          <w:p w14:paraId="1E68A69F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5 602</w:t>
            </w:r>
          </w:p>
        </w:tc>
      </w:tr>
    </w:tbl>
    <w:p w14:paraId="63BAED30" w14:textId="77777777" w:rsidR="00A27587" w:rsidRDefault="00A27587" w:rsidP="00A27587">
      <w:pPr>
        <w:spacing w:after="0" w:line="280" w:lineRule="exact"/>
        <w:rPr>
          <w:rFonts w:ascii="Tahoma" w:hAnsi="Tahoma" w:cs="Tahoma"/>
          <w:sz w:val="20"/>
          <w:szCs w:val="20"/>
        </w:rPr>
      </w:pPr>
    </w:p>
    <w:p w14:paraId="152A3391" w14:textId="77777777" w:rsidR="00A27587" w:rsidRPr="00CC6F90" w:rsidRDefault="00A27587" w:rsidP="00A27587">
      <w:pPr>
        <w:pStyle w:val="Odstavecseseznamem"/>
        <w:spacing w:line="280" w:lineRule="exact"/>
        <w:ind w:left="284"/>
        <w:rPr>
          <w:rFonts w:ascii="Tahoma" w:hAnsi="Tahoma" w:cs="Tahoma"/>
          <w:b/>
        </w:rPr>
      </w:pPr>
      <w:r w:rsidRPr="00CC6F90">
        <w:rPr>
          <w:rFonts w:ascii="Tahoma" w:hAnsi="Tahoma" w:cs="Tahoma"/>
          <w:b/>
        </w:rPr>
        <w:t>Města s největším počtem žádostí:</w:t>
      </w:r>
    </w:p>
    <w:p w14:paraId="0F08EF16" w14:textId="77777777" w:rsidR="00A27587" w:rsidRPr="00CC6F90" w:rsidRDefault="00A27587" w:rsidP="00A27587">
      <w:pPr>
        <w:pStyle w:val="Odstavecseseznamem"/>
        <w:spacing w:line="280" w:lineRule="exact"/>
        <w:ind w:left="284"/>
        <w:rPr>
          <w:rFonts w:ascii="Tahoma" w:hAnsi="Tahoma" w:cs="Tahoma"/>
          <w:b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669"/>
        <w:gridCol w:w="1134"/>
      </w:tblGrid>
      <w:tr w:rsidR="00A27587" w:rsidRPr="00B84419" w14:paraId="48C2FFA6" w14:textId="77777777" w:rsidTr="00655FB4">
        <w:trPr>
          <w:trHeight w:val="300"/>
        </w:trPr>
        <w:tc>
          <w:tcPr>
            <w:tcW w:w="567" w:type="dxa"/>
          </w:tcPr>
          <w:p w14:paraId="64C8D550" w14:textId="77777777" w:rsidR="00A27587" w:rsidRPr="00B84419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8441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669" w:type="dxa"/>
            <w:noWrap/>
            <w:hideMark/>
          </w:tcPr>
          <w:p w14:paraId="07AC525B" w14:textId="77777777" w:rsidR="00A27587" w:rsidRPr="00B84419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B84419">
              <w:rPr>
                <w:rFonts w:ascii="Tahoma" w:hAnsi="Tahoma" w:cs="Tahoma"/>
                <w:sz w:val="20"/>
                <w:szCs w:val="20"/>
              </w:rPr>
              <w:t>Ostrava</w:t>
            </w:r>
          </w:p>
        </w:tc>
        <w:tc>
          <w:tcPr>
            <w:tcW w:w="1134" w:type="dxa"/>
            <w:noWrap/>
            <w:hideMark/>
          </w:tcPr>
          <w:p w14:paraId="78E01CEF" w14:textId="77777777" w:rsidR="00A27587" w:rsidRPr="00B84419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432</w:t>
            </w:r>
          </w:p>
        </w:tc>
      </w:tr>
      <w:tr w:rsidR="00A27587" w:rsidRPr="008C4046" w14:paraId="364E847A" w14:textId="77777777" w:rsidTr="00655FB4">
        <w:trPr>
          <w:trHeight w:val="300"/>
        </w:trPr>
        <w:tc>
          <w:tcPr>
            <w:tcW w:w="567" w:type="dxa"/>
          </w:tcPr>
          <w:p w14:paraId="7BD662D6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669" w:type="dxa"/>
            <w:noWrap/>
            <w:hideMark/>
          </w:tcPr>
          <w:p w14:paraId="6A9A9C48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 xml:space="preserve">Třinec </w:t>
            </w:r>
          </w:p>
        </w:tc>
        <w:tc>
          <w:tcPr>
            <w:tcW w:w="1134" w:type="dxa"/>
            <w:noWrap/>
            <w:hideMark/>
          </w:tcPr>
          <w:p w14:paraId="486A6FC4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178</w:t>
            </w:r>
          </w:p>
        </w:tc>
      </w:tr>
      <w:tr w:rsidR="00A27587" w:rsidRPr="008C4046" w14:paraId="0238186A" w14:textId="77777777" w:rsidTr="00655FB4">
        <w:trPr>
          <w:trHeight w:val="300"/>
        </w:trPr>
        <w:tc>
          <w:tcPr>
            <w:tcW w:w="567" w:type="dxa"/>
          </w:tcPr>
          <w:p w14:paraId="7D3D00BA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669" w:type="dxa"/>
            <w:noWrap/>
            <w:hideMark/>
          </w:tcPr>
          <w:p w14:paraId="2851D98E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Opava</w:t>
            </w:r>
          </w:p>
        </w:tc>
        <w:tc>
          <w:tcPr>
            <w:tcW w:w="1134" w:type="dxa"/>
            <w:noWrap/>
            <w:hideMark/>
          </w:tcPr>
          <w:p w14:paraId="6713EB55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142</w:t>
            </w:r>
          </w:p>
        </w:tc>
      </w:tr>
      <w:tr w:rsidR="00A27587" w:rsidRPr="008C4046" w14:paraId="4738EE0F" w14:textId="77777777" w:rsidTr="00655FB4">
        <w:trPr>
          <w:trHeight w:val="300"/>
        </w:trPr>
        <w:tc>
          <w:tcPr>
            <w:tcW w:w="567" w:type="dxa"/>
          </w:tcPr>
          <w:p w14:paraId="3D0D49A3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669" w:type="dxa"/>
            <w:noWrap/>
            <w:hideMark/>
          </w:tcPr>
          <w:p w14:paraId="41CED5B9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C4046">
              <w:rPr>
                <w:rFonts w:ascii="Tahoma" w:hAnsi="Tahoma" w:cs="Tahoma"/>
                <w:sz w:val="20"/>
                <w:szCs w:val="20"/>
              </w:rPr>
              <w:t>Frýdek-Místek</w:t>
            </w:r>
          </w:p>
        </w:tc>
        <w:tc>
          <w:tcPr>
            <w:tcW w:w="1134" w:type="dxa"/>
            <w:noWrap/>
            <w:hideMark/>
          </w:tcPr>
          <w:p w14:paraId="36E9ED14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117</w:t>
            </w:r>
          </w:p>
        </w:tc>
      </w:tr>
      <w:tr w:rsidR="00A27587" w:rsidRPr="008C4046" w14:paraId="223045B0" w14:textId="77777777" w:rsidTr="00655FB4">
        <w:trPr>
          <w:trHeight w:val="300"/>
        </w:trPr>
        <w:tc>
          <w:tcPr>
            <w:tcW w:w="567" w:type="dxa"/>
          </w:tcPr>
          <w:p w14:paraId="6E118E76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669" w:type="dxa"/>
            <w:noWrap/>
            <w:hideMark/>
          </w:tcPr>
          <w:p w14:paraId="32933CFA" w14:textId="77777777" w:rsidR="00A27587" w:rsidRPr="008C4046" w:rsidRDefault="00A27587" w:rsidP="00655FB4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Orlová</w:t>
            </w:r>
          </w:p>
        </w:tc>
        <w:tc>
          <w:tcPr>
            <w:tcW w:w="1134" w:type="dxa"/>
            <w:noWrap/>
            <w:hideMark/>
          </w:tcPr>
          <w:p w14:paraId="55972341" w14:textId="77777777" w:rsidR="00A27587" w:rsidRPr="008C4046" w:rsidRDefault="00A27587" w:rsidP="00655FB4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</w:tr>
    </w:tbl>
    <w:p w14:paraId="30EE38F2" w14:textId="77777777" w:rsidR="00A27587" w:rsidRDefault="00A27587" w:rsidP="00A27587">
      <w:pPr>
        <w:spacing w:after="0" w:line="280" w:lineRule="exact"/>
        <w:rPr>
          <w:rFonts w:ascii="Tahoma" w:hAnsi="Tahoma" w:cs="Tahoma"/>
          <w:sz w:val="20"/>
          <w:szCs w:val="20"/>
        </w:rPr>
      </w:pPr>
    </w:p>
    <w:p w14:paraId="3E0B64BF" w14:textId="77777777" w:rsidR="00A27587" w:rsidRDefault="00A27587" w:rsidP="00A27587">
      <w:pPr>
        <w:spacing w:after="0" w:line="280" w:lineRule="exact"/>
        <w:rPr>
          <w:rFonts w:ascii="Tahoma" w:hAnsi="Tahoma" w:cs="Tahoma"/>
          <w:sz w:val="20"/>
          <w:szCs w:val="20"/>
        </w:rPr>
      </w:pPr>
    </w:p>
    <w:p w14:paraId="5624BC24" w14:textId="77777777" w:rsidR="00A27587" w:rsidRDefault="00A27587" w:rsidP="00A27587">
      <w:pPr>
        <w:spacing w:after="0" w:line="280" w:lineRule="exact"/>
        <w:rPr>
          <w:rFonts w:ascii="Tahoma" w:hAnsi="Tahoma" w:cs="Tahoma"/>
          <w:sz w:val="20"/>
          <w:szCs w:val="20"/>
        </w:rPr>
      </w:pPr>
    </w:p>
    <w:p w14:paraId="5A52993A" w14:textId="77777777" w:rsidR="00A27587" w:rsidRPr="00CC6F90" w:rsidRDefault="00A27587" w:rsidP="00A27587">
      <w:pPr>
        <w:spacing w:after="0" w:line="280" w:lineRule="exact"/>
        <w:rPr>
          <w:rFonts w:ascii="Tahoma" w:hAnsi="Tahoma" w:cs="Tahoma"/>
          <w:b/>
          <w:sz w:val="24"/>
          <w:szCs w:val="24"/>
        </w:rPr>
      </w:pPr>
      <w:r w:rsidRPr="00CC6F90">
        <w:rPr>
          <w:rFonts w:ascii="Tahoma" w:hAnsi="Tahoma" w:cs="Tahoma"/>
          <w:b/>
          <w:sz w:val="24"/>
          <w:szCs w:val="24"/>
        </w:rPr>
        <w:t>Vývoj celkového počtu žádostí:</w:t>
      </w:r>
    </w:p>
    <w:p w14:paraId="2DCD3258" w14:textId="77777777" w:rsidR="00A27587" w:rsidRDefault="00A27587" w:rsidP="00A27587">
      <w:pPr>
        <w:pStyle w:val="Odstavecseseznamem"/>
        <w:spacing w:line="280" w:lineRule="exact"/>
        <w:ind w:left="284"/>
        <w:rPr>
          <w:rFonts w:ascii="Tahoma" w:hAnsi="Tahoma" w:cs="Tahoma"/>
          <w:sz w:val="20"/>
          <w:szCs w:val="20"/>
        </w:rPr>
      </w:pPr>
    </w:p>
    <w:p w14:paraId="34111F81" w14:textId="77777777" w:rsidR="00A27587" w:rsidRPr="003C2888" w:rsidRDefault="00A27587" w:rsidP="00A27587">
      <w:pPr>
        <w:spacing w:after="0" w:line="280" w:lineRule="exact"/>
        <w:ind w:left="284"/>
        <w:rPr>
          <w:rFonts w:ascii="Tahoma" w:hAnsi="Tahoma" w:cs="Tahoma"/>
          <w:sz w:val="20"/>
          <w:szCs w:val="20"/>
        </w:rPr>
      </w:pPr>
      <w:r w:rsidRPr="003C2888">
        <w:rPr>
          <w:rFonts w:ascii="Tahoma" w:hAnsi="Tahoma" w:cs="Tahoma"/>
          <w:sz w:val="20"/>
          <w:szCs w:val="20"/>
        </w:rPr>
        <w:t xml:space="preserve">út 5. 9. 1. minuta – </w:t>
      </w:r>
      <w:r w:rsidRPr="003C2888">
        <w:rPr>
          <w:rFonts w:ascii="Tahoma" w:hAnsi="Tahoma" w:cs="Tahoma"/>
          <w:b/>
          <w:bCs/>
          <w:sz w:val="20"/>
          <w:szCs w:val="20"/>
        </w:rPr>
        <w:t>2 600</w:t>
      </w:r>
    </w:p>
    <w:p w14:paraId="0FF260EC" w14:textId="77777777" w:rsidR="00A27587" w:rsidRPr="003C2888" w:rsidRDefault="00A27587" w:rsidP="00A27587">
      <w:pPr>
        <w:spacing w:after="0" w:line="280" w:lineRule="exact"/>
        <w:ind w:left="284"/>
        <w:rPr>
          <w:rFonts w:ascii="Tahoma" w:hAnsi="Tahoma" w:cs="Tahoma"/>
          <w:sz w:val="20"/>
          <w:szCs w:val="20"/>
        </w:rPr>
      </w:pPr>
      <w:r w:rsidRPr="003C2888">
        <w:rPr>
          <w:rFonts w:ascii="Tahoma" w:hAnsi="Tahoma" w:cs="Tahoma"/>
          <w:sz w:val="20"/>
          <w:szCs w:val="20"/>
        </w:rPr>
        <w:t xml:space="preserve">út 5. 9 1. hodina – </w:t>
      </w:r>
      <w:r w:rsidRPr="003C2888">
        <w:rPr>
          <w:rFonts w:ascii="Tahoma" w:hAnsi="Tahoma" w:cs="Tahoma"/>
          <w:b/>
          <w:bCs/>
          <w:sz w:val="20"/>
          <w:szCs w:val="20"/>
        </w:rPr>
        <w:t>5 100</w:t>
      </w:r>
      <w:r w:rsidRPr="003C2888">
        <w:rPr>
          <w:rFonts w:ascii="Tahoma" w:hAnsi="Tahoma" w:cs="Tahoma"/>
          <w:sz w:val="20"/>
          <w:szCs w:val="20"/>
        </w:rPr>
        <w:t xml:space="preserve"> </w:t>
      </w:r>
    </w:p>
    <w:p w14:paraId="607CF508" w14:textId="77777777" w:rsidR="00A27587" w:rsidRPr="003C2888" w:rsidRDefault="00A27587" w:rsidP="00A27587">
      <w:pPr>
        <w:spacing w:after="0" w:line="280" w:lineRule="exact"/>
        <w:ind w:left="284"/>
        <w:rPr>
          <w:rFonts w:ascii="Tahoma" w:hAnsi="Tahoma" w:cs="Tahoma"/>
          <w:sz w:val="20"/>
          <w:szCs w:val="20"/>
        </w:rPr>
      </w:pPr>
      <w:r w:rsidRPr="003C2888">
        <w:rPr>
          <w:rFonts w:ascii="Tahoma" w:hAnsi="Tahoma" w:cs="Tahoma"/>
          <w:sz w:val="20"/>
          <w:szCs w:val="20"/>
        </w:rPr>
        <w:t>st 6. 9. – 5 250</w:t>
      </w:r>
    </w:p>
    <w:p w14:paraId="34D10FB2" w14:textId="77777777" w:rsidR="00A27587" w:rsidRPr="003C2888" w:rsidRDefault="00A27587" w:rsidP="00A27587">
      <w:pPr>
        <w:spacing w:after="0" w:line="280" w:lineRule="exact"/>
        <w:ind w:left="284"/>
        <w:rPr>
          <w:rFonts w:ascii="Tahoma" w:hAnsi="Tahoma" w:cs="Tahoma"/>
          <w:sz w:val="20"/>
          <w:szCs w:val="20"/>
        </w:rPr>
      </w:pPr>
      <w:r w:rsidRPr="003C2888">
        <w:rPr>
          <w:rFonts w:ascii="Tahoma" w:hAnsi="Tahoma" w:cs="Tahoma"/>
          <w:sz w:val="20"/>
          <w:szCs w:val="20"/>
        </w:rPr>
        <w:t xml:space="preserve">čt 7. 9. – 5 340 </w:t>
      </w:r>
    </w:p>
    <w:p w14:paraId="5353E6B2" w14:textId="77777777" w:rsidR="00A27587" w:rsidRPr="003C2888" w:rsidRDefault="00A27587" w:rsidP="00A27587">
      <w:pPr>
        <w:spacing w:after="0" w:line="280" w:lineRule="exact"/>
        <w:ind w:left="284"/>
        <w:rPr>
          <w:rFonts w:ascii="Tahoma" w:hAnsi="Tahoma" w:cs="Tahoma"/>
          <w:sz w:val="20"/>
          <w:szCs w:val="20"/>
        </w:rPr>
      </w:pPr>
      <w:r w:rsidRPr="003C2888">
        <w:rPr>
          <w:rFonts w:ascii="Tahoma" w:hAnsi="Tahoma" w:cs="Tahoma"/>
          <w:sz w:val="20"/>
          <w:szCs w:val="20"/>
        </w:rPr>
        <w:t>pá 8. 9 – 5 390</w:t>
      </w:r>
    </w:p>
    <w:p w14:paraId="54C61BFF" w14:textId="77777777" w:rsidR="00A27587" w:rsidRPr="003C2888" w:rsidRDefault="00A27587" w:rsidP="00A27587">
      <w:pPr>
        <w:spacing w:after="0" w:line="280" w:lineRule="exact"/>
        <w:ind w:left="284"/>
        <w:rPr>
          <w:rFonts w:ascii="Tahoma" w:hAnsi="Tahoma" w:cs="Tahoma"/>
          <w:sz w:val="20"/>
          <w:szCs w:val="20"/>
        </w:rPr>
      </w:pPr>
      <w:r w:rsidRPr="003C2888">
        <w:rPr>
          <w:rFonts w:ascii="Tahoma" w:hAnsi="Tahoma" w:cs="Tahoma"/>
          <w:sz w:val="20"/>
          <w:szCs w:val="20"/>
        </w:rPr>
        <w:t>po 11. 9. – 5 460</w:t>
      </w:r>
    </w:p>
    <w:p w14:paraId="4F2CDD9A" w14:textId="77777777" w:rsidR="00A27587" w:rsidRPr="003C2888" w:rsidRDefault="00A27587" w:rsidP="00A27587">
      <w:pPr>
        <w:spacing w:after="0" w:line="280" w:lineRule="exact"/>
        <w:ind w:left="284"/>
        <w:rPr>
          <w:rFonts w:ascii="Tahoma" w:hAnsi="Tahoma" w:cs="Tahoma"/>
          <w:sz w:val="20"/>
          <w:szCs w:val="20"/>
        </w:rPr>
      </w:pPr>
      <w:r w:rsidRPr="003C2888">
        <w:rPr>
          <w:rFonts w:ascii="Tahoma" w:hAnsi="Tahoma" w:cs="Tahoma"/>
          <w:sz w:val="20"/>
          <w:szCs w:val="20"/>
        </w:rPr>
        <w:t>út 12. 9. – 5 507</w:t>
      </w:r>
    </w:p>
    <w:p w14:paraId="073E403B" w14:textId="77777777" w:rsidR="00A27587" w:rsidRPr="003C2888" w:rsidRDefault="00A27587" w:rsidP="00A27587">
      <w:pPr>
        <w:spacing w:after="0" w:line="280" w:lineRule="exact"/>
        <w:ind w:left="284"/>
        <w:rPr>
          <w:rFonts w:ascii="Tahoma" w:hAnsi="Tahoma" w:cs="Tahoma"/>
          <w:b/>
          <w:bCs/>
          <w:sz w:val="20"/>
          <w:szCs w:val="20"/>
        </w:rPr>
      </w:pPr>
      <w:r w:rsidRPr="003C2888">
        <w:rPr>
          <w:rFonts w:ascii="Tahoma" w:hAnsi="Tahoma" w:cs="Tahoma"/>
          <w:sz w:val="20"/>
          <w:szCs w:val="20"/>
        </w:rPr>
        <w:t>st 13. 9. – 5 543</w:t>
      </w:r>
    </w:p>
    <w:p w14:paraId="7A32BE65" w14:textId="77777777" w:rsidR="00A27587" w:rsidRPr="003C2888" w:rsidRDefault="00A27587" w:rsidP="00A27587">
      <w:pPr>
        <w:spacing w:after="0" w:line="280" w:lineRule="exact"/>
        <w:ind w:left="284"/>
        <w:rPr>
          <w:rFonts w:ascii="Tahoma" w:hAnsi="Tahoma" w:cs="Tahoma"/>
          <w:bCs/>
          <w:sz w:val="20"/>
          <w:szCs w:val="20"/>
        </w:rPr>
      </w:pPr>
      <w:r w:rsidRPr="003C2888">
        <w:rPr>
          <w:rFonts w:ascii="Tahoma" w:hAnsi="Tahoma" w:cs="Tahoma"/>
          <w:sz w:val="20"/>
          <w:szCs w:val="20"/>
        </w:rPr>
        <w:t>čt. 14.</w:t>
      </w:r>
      <w:r>
        <w:rPr>
          <w:rFonts w:ascii="Tahoma" w:hAnsi="Tahoma" w:cs="Tahoma"/>
          <w:sz w:val="20"/>
          <w:szCs w:val="20"/>
        </w:rPr>
        <w:t xml:space="preserve"> </w:t>
      </w:r>
      <w:r w:rsidRPr="003C2888">
        <w:rPr>
          <w:rFonts w:ascii="Tahoma" w:hAnsi="Tahoma" w:cs="Tahoma"/>
          <w:sz w:val="20"/>
          <w:szCs w:val="20"/>
        </w:rPr>
        <w:t>9.</w:t>
      </w:r>
      <w:r w:rsidRPr="003C288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–</w:t>
      </w:r>
      <w:r w:rsidRPr="003C288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C2888">
        <w:rPr>
          <w:rFonts w:ascii="Tahoma" w:hAnsi="Tahoma" w:cs="Tahoma"/>
          <w:bCs/>
          <w:sz w:val="20"/>
          <w:szCs w:val="20"/>
        </w:rPr>
        <w:t>5573</w:t>
      </w:r>
    </w:p>
    <w:p w14:paraId="07BF13EB" w14:textId="77777777" w:rsidR="00A27587" w:rsidRDefault="00A27587" w:rsidP="00A27587">
      <w:pPr>
        <w:spacing w:after="0" w:line="280" w:lineRule="exact"/>
        <w:ind w:left="284"/>
        <w:rPr>
          <w:rFonts w:ascii="Tahoma" w:hAnsi="Tahoma" w:cs="Tahoma"/>
          <w:b/>
          <w:bCs/>
          <w:sz w:val="20"/>
          <w:szCs w:val="20"/>
        </w:rPr>
      </w:pPr>
      <w:r w:rsidRPr="003C2888">
        <w:rPr>
          <w:rFonts w:ascii="Tahoma" w:hAnsi="Tahoma" w:cs="Tahoma"/>
          <w:bCs/>
          <w:sz w:val="20"/>
          <w:szCs w:val="20"/>
        </w:rPr>
        <w:t>pá 15. 9. –</w:t>
      </w:r>
      <w:r>
        <w:rPr>
          <w:rFonts w:ascii="Tahoma" w:hAnsi="Tahoma" w:cs="Tahoma"/>
          <w:b/>
          <w:bCs/>
          <w:sz w:val="20"/>
          <w:szCs w:val="20"/>
        </w:rPr>
        <w:t xml:space="preserve"> 5 602 </w:t>
      </w:r>
    </w:p>
    <w:p w14:paraId="486BCF26" w14:textId="77777777" w:rsidR="00A27587" w:rsidRDefault="00A27587" w:rsidP="00A27587">
      <w:pPr>
        <w:spacing w:after="0" w:line="280" w:lineRule="exact"/>
        <w:rPr>
          <w:rFonts w:ascii="Tahoma" w:hAnsi="Tahoma" w:cs="Tahoma"/>
          <w:b/>
          <w:bCs/>
          <w:sz w:val="20"/>
          <w:szCs w:val="20"/>
        </w:rPr>
      </w:pPr>
    </w:p>
    <w:p w14:paraId="6E43E722" w14:textId="77777777" w:rsidR="00CA28B9" w:rsidRPr="00A27587" w:rsidRDefault="00CA28B9" w:rsidP="00A27587">
      <w:pPr>
        <w:spacing w:after="0" w:line="360" w:lineRule="auto"/>
        <w:jc w:val="both"/>
        <w:rPr>
          <w:rFonts w:ascii="Tahoma" w:hAnsi="Tahoma" w:cs="Tahoma"/>
          <w:color w:val="231F20"/>
          <w:sz w:val="24"/>
          <w:szCs w:val="24"/>
        </w:rPr>
      </w:pPr>
      <w:bookmarkStart w:id="0" w:name="_GoBack"/>
      <w:bookmarkEnd w:id="0"/>
    </w:p>
    <w:sectPr w:rsidR="00CA28B9" w:rsidRPr="00A27587" w:rsidSect="00F021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8794B" w14:textId="77777777" w:rsidR="00AB7EF8" w:rsidRDefault="00AB7EF8">
      <w:r>
        <w:separator/>
      </w:r>
    </w:p>
  </w:endnote>
  <w:endnote w:type="continuationSeparator" w:id="0">
    <w:p w14:paraId="31F9BAF5" w14:textId="77777777" w:rsidR="00AB7EF8" w:rsidRDefault="00AB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20BD1" w14:textId="77777777" w:rsidR="00865802" w:rsidRDefault="00865802">
    <w:pPr>
      <w:pStyle w:val="Zpat"/>
      <w:jc w:val="center"/>
      <w:rPr>
        <w:rFonts w:ascii="Arial" w:hAnsi="Arial" w:cs="Arial"/>
        <w:sz w:val="18"/>
        <w:lang w:val="en-US"/>
      </w:rPr>
    </w:pPr>
  </w:p>
  <w:p w14:paraId="400C3AE0" w14:textId="77777777" w:rsidR="00865802" w:rsidRPr="00AE60AB" w:rsidRDefault="00865802">
    <w:pPr>
      <w:pStyle w:val="Zpat"/>
      <w:jc w:val="center"/>
      <w:rPr>
        <w:rFonts w:ascii="Arial" w:hAnsi="Arial" w:cs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6E158" w14:textId="77777777" w:rsidR="00AB7EF8" w:rsidRDefault="00AB7EF8">
      <w:r>
        <w:separator/>
      </w:r>
    </w:p>
  </w:footnote>
  <w:footnote w:type="continuationSeparator" w:id="0">
    <w:p w14:paraId="379E828B" w14:textId="77777777" w:rsidR="00AB7EF8" w:rsidRDefault="00AB7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D7E22" w14:textId="7F3230C9" w:rsidR="00865802" w:rsidRDefault="00EF54D1">
    <w:pPr>
      <w:pStyle w:val="Zhlav"/>
      <w:rPr>
        <w:sz w:val="10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F9E75E6" wp14:editId="7534A1DA">
          <wp:simplePos x="0" y="0"/>
          <wp:positionH relativeFrom="column">
            <wp:posOffset>3886200</wp:posOffset>
          </wp:positionH>
          <wp:positionV relativeFrom="paragraph">
            <wp:posOffset>-6985</wp:posOffset>
          </wp:positionV>
          <wp:extent cx="1838325" cy="552450"/>
          <wp:effectExtent l="0" t="0" r="0" b="1905"/>
          <wp:wrapSquare wrapText="bothSides"/>
          <wp:docPr id="2" name="obrázek 1" descr="logo_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final 16 ba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802">
      <w:tab/>
    </w:r>
  </w:p>
  <w:p w14:paraId="6ACC94AC" w14:textId="77777777" w:rsidR="00865802" w:rsidRDefault="00865802">
    <w:pPr>
      <w:pStyle w:val="Zhlav"/>
      <w:rPr>
        <w:rFonts w:ascii="Arial" w:hAnsi="Arial" w:cs="Arial"/>
        <w:b/>
        <w:bCs/>
        <w:caps/>
        <w:sz w:val="20"/>
      </w:rPr>
    </w:pPr>
    <w:r>
      <w:rPr>
        <w:rFonts w:ascii="Arial" w:hAnsi="Arial" w:cs="Arial"/>
        <w:b/>
        <w:bCs/>
        <w:caps/>
        <w:sz w:val="20"/>
      </w:rPr>
      <w:t>Kancelář hejtmana kraje</w:t>
    </w:r>
  </w:p>
  <w:p w14:paraId="45707EC6" w14:textId="77777777" w:rsidR="00865802" w:rsidRDefault="00865802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07BC482D" w14:textId="3BCDFF41" w:rsidR="00865802" w:rsidRDefault="00EF54D1">
    <w:pPr>
      <w:pStyle w:val="Zhlav"/>
      <w:jc w:val="right"/>
      <w:rPr>
        <w:rFonts w:ascii="Arial" w:hAnsi="Arial" w:cs="Arial"/>
        <w:b/>
        <w:bCs/>
        <w:caps/>
        <w:sz w:val="20"/>
      </w:rPr>
    </w:pPr>
    <w:r>
      <w:rPr>
        <w:noProof/>
        <w:lang w:eastAsia="cs-CZ"/>
      </w:rPr>
      <w:drawing>
        <wp:inline distT="0" distB="0" distL="0" distR="0" wp14:anchorId="6D1DB35F" wp14:editId="7AEB9C09">
          <wp:extent cx="2466975" cy="209550"/>
          <wp:effectExtent l="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6C5"/>
    <w:multiLevelType w:val="hybridMultilevel"/>
    <w:tmpl w:val="E51E3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F68E3"/>
    <w:multiLevelType w:val="hybridMultilevel"/>
    <w:tmpl w:val="E46CB9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62F37"/>
    <w:multiLevelType w:val="hybridMultilevel"/>
    <w:tmpl w:val="F64C5DFE"/>
    <w:lvl w:ilvl="0" w:tplc="D7209B74">
      <w:numFmt w:val="bullet"/>
      <w:lvlText w:val="-"/>
      <w:lvlJc w:val="left"/>
      <w:pPr>
        <w:ind w:left="1004" w:hanging="360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D451F8"/>
    <w:multiLevelType w:val="hybridMultilevel"/>
    <w:tmpl w:val="4A400904"/>
    <w:lvl w:ilvl="0" w:tplc="8D604758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2C07FC"/>
    <w:multiLevelType w:val="hybridMultilevel"/>
    <w:tmpl w:val="7F1E3A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C6B2E"/>
    <w:multiLevelType w:val="hybridMultilevel"/>
    <w:tmpl w:val="911C8BF6"/>
    <w:lvl w:ilvl="0" w:tplc="CFC65B1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813F4"/>
    <w:multiLevelType w:val="hybridMultilevel"/>
    <w:tmpl w:val="5C163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684"/>
    <w:multiLevelType w:val="hybridMultilevel"/>
    <w:tmpl w:val="63228A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E84213"/>
    <w:multiLevelType w:val="multilevel"/>
    <w:tmpl w:val="1860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20DAF"/>
    <w:multiLevelType w:val="hybridMultilevel"/>
    <w:tmpl w:val="39748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A58F8"/>
    <w:multiLevelType w:val="hybridMultilevel"/>
    <w:tmpl w:val="2BDE3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571E"/>
    <w:multiLevelType w:val="hybridMultilevel"/>
    <w:tmpl w:val="C0283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46FFE"/>
    <w:multiLevelType w:val="hybridMultilevel"/>
    <w:tmpl w:val="CB0413CE"/>
    <w:lvl w:ilvl="0" w:tplc="B2FC00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1242D"/>
    <w:multiLevelType w:val="hybridMultilevel"/>
    <w:tmpl w:val="0AFE2422"/>
    <w:lvl w:ilvl="0" w:tplc="D7209B74">
      <w:numFmt w:val="bullet"/>
      <w:lvlText w:val="-"/>
      <w:lvlJc w:val="left"/>
      <w:pPr>
        <w:ind w:left="1440" w:hanging="360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  <w:num w:numId="13">
    <w:abstractNumId w:val="14"/>
  </w:num>
  <w:num w:numId="14">
    <w:abstractNumId w:val="13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38"/>
    <w:rsid w:val="00000BA3"/>
    <w:rsid w:val="00001A4F"/>
    <w:rsid w:val="00001FC1"/>
    <w:rsid w:val="0000625E"/>
    <w:rsid w:val="00006798"/>
    <w:rsid w:val="000111AF"/>
    <w:rsid w:val="00012594"/>
    <w:rsid w:val="00014ED2"/>
    <w:rsid w:val="00015B0F"/>
    <w:rsid w:val="000165C9"/>
    <w:rsid w:val="0001678A"/>
    <w:rsid w:val="00026C81"/>
    <w:rsid w:val="00031245"/>
    <w:rsid w:val="000314D2"/>
    <w:rsid w:val="00034180"/>
    <w:rsid w:val="00034507"/>
    <w:rsid w:val="00036C2A"/>
    <w:rsid w:val="00036C4C"/>
    <w:rsid w:val="00037D24"/>
    <w:rsid w:val="00040333"/>
    <w:rsid w:val="000406A6"/>
    <w:rsid w:val="0004233E"/>
    <w:rsid w:val="00043EE6"/>
    <w:rsid w:val="0004471E"/>
    <w:rsid w:val="00045A83"/>
    <w:rsid w:val="00047648"/>
    <w:rsid w:val="00050C99"/>
    <w:rsid w:val="00050E33"/>
    <w:rsid w:val="000535EA"/>
    <w:rsid w:val="00053612"/>
    <w:rsid w:val="000547E0"/>
    <w:rsid w:val="00055AF0"/>
    <w:rsid w:val="0005638C"/>
    <w:rsid w:val="000567FC"/>
    <w:rsid w:val="00057C0E"/>
    <w:rsid w:val="000600C9"/>
    <w:rsid w:val="00063982"/>
    <w:rsid w:val="000648CB"/>
    <w:rsid w:val="00065ECF"/>
    <w:rsid w:val="00066007"/>
    <w:rsid w:val="00066D14"/>
    <w:rsid w:val="000700FB"/>
    <w:rsid w:val="00070984"/>
    <w:rsid w:val="0007126D"/>
    <w:rsid w:val="00071656"/>
    <w:rsid w:val="000724E1"/>
    <w:rsid w:val="00072AFB"/>
    <w:rsid w:val="00075A44"/>
    <w:rsid w:val="00076D32"/>
    <w:rsid w:val="00077C22"/>
    <w:rsid w:val="00077D8F"/>
    <w:rsid w:val="00081964"/>
    <w:rsid w:val="00082E04"/>
    <w:rsid w:val="0008413C"/>
    <w:rsid w:val="000842F1"/>
    <w:rsid w:val="00085BBA"/>
    <w:rsid w:val="000905D4"/>
    <w:rsid w:val="00091BB6"/>
    <w:rsid w:val="00091FE0"/>
    <w:rsid w:val="00092D50"/>
    <w:rsid w:val="00093D3F"/>
    <w:rsid w:val="00093ECC"/>
    <w:rsid w:val="0009521A"/>
    <w:rsid w:val="000959AE"/>
    <w:rsid w:val="0009731C"/>
    <w:rsid w:val="000973AA"/>
    <w:rsid w:val="000973AB"/>
    <w:rsid w:val="000978CC"/>
    <w:rsid w:val="000A29BA"/>
    <w:rsid w:val="000A2DB2"/>
    <w:rsid w:val="000A3DD4"/>
    <w:rsid w:val="000A477B"/>
    <w:rsid w:val="000A540E"/>
    <w:rsid w:val="000A56C1"/>
    <w:rsid w:val="000A6A30"/>
    <w:rsid w:val="000B1DC1"/>
    <w:rsid w:val="000B2100"/>
    <w:rsid w:val="000B2F7B"/>
    <w:rsid w:val="000B360C"/>
    <w:rsid w:val="000B4A52"/>
    <w:rsid w:val="000B4D68"/>
    <w:rsid w:val="000B61B6"/>
    <w:rsid w:val="000B62D1"/>
    <w:rsid w:val="000B6D1B"/>
    <w:rsid w:val="000B749D"/>
    <w:rsid w:val="000B7CC3"/>
    <w:rsid w:val="000B7ED8"/>
    <w:rsid w:val="000B7F22"/>
    <w:rsid w:val="000C0994"/>
    <w:rsid w:val="000C15B0"/>
    <w:rsid w:val="000C1E84"/>
    <w:rsid w:val="000C23B5"/>
    <w:rsid w:val="000C2D91"/>
    <w:rsid w:val="000C33C0"/>
    <w:rsid w:val="000C464B"/>
    <w:rsid w:val="000C51D0"/>
    <w:rsid w:val="000C620C"/>
    <w:rsid w:val="000C67CB"/>
    <w:rsid w:val="000D0977"/>
    <w:rsid w:val="000D0BA5"/>
    <w:rsid w:val="000D51FC"/>
    <w:rsid w:val="000D5B23"/>
    <w:rsid w:val="000D6ADE"/>
    <w:rsid w:val="000D7AB3"/>
    <w:rsid w:val="000D7CA4"/>
    <w:rsid w:val="000D7CBC"/>
    <w:rsid w:val="000E6FF4"/>
    <w:rsid w:val="000F01A5"/>
    <w:rsid w:val="000F30FB"/>
    <w:rsid w:val="000F36B6"/>
    <w:rsid w:val="000F4004"/>
    <w:rsid w:val="000F4498"/>
    <w:rsid w:val="000F5126"/>
    <w:rsid w:val="000F7C4B"/>
    <w:rsid w:val="001001F3"/>
    <w:rsid w:val="001007AA"/>
    <w:rsid w:val="0010323B"/>
    <w:rsid w:val="00105291"/>
    <w:rsid w:val="001052A5"/>
    <w:rsid w:val="00105572"/>
    <w:rsid w:val="00105D6F"/>
    <w:rsid w:val="00107187"/>
    <w:rsid w:val="00114ACD"/>
    <w:rsid w:val="00115095"/>
    <w:rsid w:val="00123A2E"/>
    <w:rsid w:val="0012435D"/>
    <w:rsid w:val="0012650E"/>
    <w:rsid w:val="00127828"/>
    <w:rsid w:val="00130E64"/>
    <w:rsid w:val="00131438"/>
    <w:rsid w:val="001314EA"/>
    <w:rsid w:val="001327D6"/>
    <w:rsid w:val="00134539"/>
    <w:rsid w:val="00135332"/>
    <w:rsid w:val="0013553D"/>
    <w:rsid w:val="0013684B"/>
    <w:rsid w:val="00145CDB"/>
    <w:rsid w:val="00145F2F"/>
    <w:rsid w:val="00150C4A"/>
    <w:rsid w:val="00151F62"/>
    <w:rsid w:val="0015768A"/>
    <w:rsid w:val="001578C6"/>
    <w:rsid w:val="0016252A"/>
    <w:rsid w:val="00166550"/>
    <w:rsid w:val="001719F9"/>
    <w:rsid w:val="00172A4E"/>
    <w:rsid w:val="001730E4"/>
    <w:rsid w:val="00173AF8"/>
    <w:rsid w:val="0017419B"/>
    <w:rsid w:val="001746E7"/>
    <w:rsid w:val="00175621"/>
    <w:rsid w:val="00176079"/>
    <w:rsid w:val="00177FDB"/>
    <w:rsid w:val="0018384C"/>
    <w:rsid w:val="00183B27"/>
    <w:rsid w:val="001846CF"/>
    <w:rsid w:val="00185F9C"/>
    <w:rsid w:val="001874CA"/>
    <w:rsid w:val="00187B4E"/>
    <w:rsid w:val="00187E36"/>
    <w:rsid w:val="00192E53"/>
    <w:rsid w:val="00193478"/>
    <w:rsid w:val="00196940"/>
    <w:rsid w:val="001A0D3B"/>
    <w:rsid w:val="001A1844"/>
    <w:rsid w:val="001A6C0B"/>
    <w:rsid w:val="001A73B2"/>
    <w:rsid w:val="001B02EF"/>
    <w:rsid w:val="001B1589"/>
    <w:rsid w:val="001B3C30"/>
    <w:rsid w:val="001B3CFB"/>
    <w:rsid w:val="001B7751"/>
    <w:rsid w:val="001C0CE2"/>
    <w:rsid w:val="001C1F08"/>
    <w:rsid w:val="001C406C"/>
    <w:rsid w:val="001C4123"/>
    <w:rsid w:val="001C5768"/>
    <w:rsid w:val="001C68D8"/>
    <w:rsid w:val="001C726C"/>
    <w:rsid w:val="001C7295"/>
    <w:rsid w:val="001D13A1"/>
    <w:rsid w:val="001D3B24"/>
    <w:rsid w:val="001D4115"/>
    <w:rsid w:val="001D5B9F"/>
    <w:rsid w:val="001D5BFF"/>
    <w:rsid w:val="001D5DFB"/>
    <w:rsid w:val="001D5F39"/>
    <w:rsid w:val="001D6261"/>
    <w:rsid w:val="001D6966"/>
    <w:rsid w:val="001D7B22"/>
    <w:rsid w:val="001E0D4C"/>
    <w:rsid w:val="001E1755"/>
    <w:rsid w:val="001E20C0"/>
    <w:rsid w:val="001E249F"/>
    <w:rsid w:val="001E2F84"/>
    <w:rsid w:val="001E75DF"/>
    <w:rsid w:val="001F06EF"/>
    <w:rsid w:val="001F14E9"/>
    <w:rsid w:val="001F3F8B"/>
    <w:rsid w:val="001F449F"/>
    <w:rsid w:val="001F512E"/>
    <w:rsid w:val="001F5441"/>
    <w:rsid w:val="001F5680"/>
    <w:rsid w:val="001F6C64"/>
    <w:rsid w:val="0020033A"/>
    <w:rsid w:val="00200457"/>
    <w:rsid w:val="00202379"/>
    <w:rsid w:val="0020251F"/>
    <w:rsid w:val="002063D4"/>
    <w:rsid w:val="00206F82"/>
    <w:rsid w:val="0021031F"/>
    <w:rsid w:val="002104E3"/>
    <w:rsid w:val="0021122B"/>
    <w:rsid w:val="00211F92"/>
    <w:rsid w:val="00211FA7"/>
    <w:rsid w:val="00212335"/>
    <w:rsid w:val="0021287C"/>
    <w:rsid w:val="002153F2"/>
    <w:rsid w:val="0021784B"/>
    <w:rsid w:val="00217C07"/>
    <w:rsid w:val="00222003"/>
    <w:rsid w:val="00223A1F"/>
    <w:rsid w:val="00223F4B"/>
    <w:rsid w:val="0022519F"/>
    <w:rsid w:val="00225D20"/>
    <w:rsid w:val="00225FFF"/>
    <w:rsid w:val="00226F08"/>
    <w:rsid w:val="0023024F"/>
    <w:rsid w:val="00230F23"/>
    <w:rsid w:val="00231727"/>
    <w:rsid w:val="002327F3"/>
    <w:rsid w:val="00234D5A"/>
    <w:rsid w:val="00236E73"/>
    <w:rsid w:val="00241622"/>
    <w:rsid w:val="00241C8F"/>
    <w:rsid w:val="00246107"/>
    <w:rsid w:val="00246BDE"/>
    <w:rsid w:val="00247966"/>
    <w:rsid w:val="002479E5"/>
    <w:rsid w:val="00254959"/>
    <w:rsid w:val="002558B1"/>
    <w:rsid w:val="00255C46"/>
    <w:rsid w:val="002574B2"/>
    <w:rsid w:val="0026080B"/>
    <w:rsid w:val="002630C5"/>
    <w:rsid w:val="00263CE1"/>
    <w:rsid w:val="0026458E"/>
    <w:rsid w:val="00264709"/>
    <w:rsid w:val="00264B7E"/>
    <w:rsid w:val="00266115"/>
    <w:rsid w:val="00270A2D"/>
    <w:rsid w:val="0027423A"/>
    <w:rsid w:val="00275C82"/>
    <w:rsid w:val="00277707"/>
    <w:rsid w:val="00277A56"/>
    <w:rsid w:val="00283325"/>
    <w:rsid w:val="0028338A"/>
    <w:rsid w:val="00285BC4"/>
    <w:rsid w:val="002871B8"/>
    <w:rsid w:val="00287FC0"/>
    <w:rsid w:val="00291240"/>
    <w:rsid w:val="00291710"/>
    <w:rsid w:val="002920B2"/>
    <w:rsid w:val="00293BD7"/>
    <w:rsid w:val="00296157"/>
    <w:rsid w:val="002A028A"/>
    <w:rsid w:val="002A0CB6"/>
    <w:rsid w:val="002A14A4"/>
    <w:rsid w:val="002A1A5F"/>
    <w:rsid w:val="002A2E65"/>
    <w:rsid w:val="002A4DCA"/>
    <w:rsid w:val="002A506A"/>
    <w:rsid w:val="002A7613"/>
    <w:rsid w:val="002A78E7"/>
    <w:rsid w:val="002B0482"/>
    <w:rsid w:val="002B0DEA"/>
    <w:rsid w:val="002B1A36"/>
    <w:rsid w:val="002B39D7"/>
    <w:rsid w:val="002B3B15"/>
    <w:rsid w:val="002B4614"/>
    <w:rsid w:val="002B5A9C"/>
    <w:rsid w:val="002B7B72"/>
    <w:rsid w:val="002C0A5E"/>
    <w:rsid w:val="002C1008"/>
    <w:rsid w:val="002C1812"/>
    <w:rsid w:val="002C3B10"/>
    <w:rsid w:val="002C421B"/>
    <w:rsid w:val="002C455C"/>
    <w:rsid w:val="002C4C65"/>
    <w:rsid w:val="002C5BBC"/>
    <w:rsid w:val="002D1D09"/>
    <w:rsid w:val="002D2B05"/>
    <w:rsid w:val="002D3AE8"/>
    <w:rsid w:val="002D42C1"/>
    <w:rsid w:val="002D5D38"/>
    <w:rsid w:val="002D6E69"/>
    <w:rsid w:val="002E02D0"/>
    <w:rsid w:val="002E3F69"/>
    <w:rsid w:val="002E4CE6"/>
    <w:rsid w:val="002E4E95"/>
    <w:rsid w:val="002E6F9A"/>
    <w:rsid w:val="002F08EE"/>
    <w:rsid w:val="002F2D11"/>
    <w:rsid w:val="002F3F79"/>
    <w:rsid w:val="002F492A"/>
    <w:rsid w:val="002F539E"/>
    <w:rsid w:val="002F6C2A"/>
    <w:rsid w:val="002F7406"/>
    <w:rsid w:val="002F764B"/>
    <w:rsid w:val="00300ECD"/>
    <w:rsid w:val="00301A15"/>
    <w:rsid w:val="0030442E"/>
    <w:rsid w:val="0030631F"/>
    <w:rsid w:val="003113B1"/>
    <w:rsid w:val="00311D3F"/>
    <w:rsid w:val="00313A68"/>
    <w:rsid w:val="00314BE3"/>
    <w:rsid w:val="00315435"/>
    <w:rsid w:val="003165AA"/>
    <w:rsid w:val="00316998"/>
    <w:rsid w:val="00322689"/>
    <w:rsid w:val="00323019"/>
    <w:rsid w:val="00325960"/>
    <w:rsid w:val="003267C7"/>
    <w:rsid w:val="00334E07"/>
    <w:rsid w:val="00337914"/>
    <w:rsid w:val="00337C88"/>
    <w:rsid w:val="00341340"/>
    <w:rsid w:val="003430A1"/>
    <w:rsid w:val="003454C7"/>
    <w:rsid w:val="003509FB"/>
    <w:rsid w:val="00353422"/>
    <w:rsid w:val="00353EBF"/>
    <w:rsid w:val="0035540B"/>
    <w:rsid w:val="00355F7E"/>
    <w:rsid w:val="00356124"/>
    <w:rsid w:val="003562AD"/>
    <w:rsid w:val="00356650"/>
    <w:rsid w:val="00357C34"/>
    <w:rsid w:val="00360B1D"/>
    <w:rsid w:val="00361F49"/>
    <w:rsid w:val="00362638"/>
    <w:rsid w:val="00363DD1"/>
    <w:rsid w:val="00364F00"/>
    <w:rsid w:val="00367BAD"/>
    <w:rsid w:val="00367D37"/>
    <w:rsid w:val="003707EA"/>
    <w:rsid w:val="00371F87"/>
    <w:rsid w:val="003720DA"/>
    <w:rsid w:val="00373E15"/>
    <w:rsid w:val="00374EB5"/>
    <w:rsid w:val="00375DB5"/>
    <w:rsid w:val="003763CD"/>
    <w:rsid w:val="0037658F"/>
    <w:rsid w:val="003769B0"/>
    <w:rsid w:val="00377815"/>
    <w:rsid w:val="00382B09"/>
    <w:rsid w:val="00384081"/>
    <w:rsid w:val="00384A10"/>
    <w:rsid w:val="00386EF4"/>
    <w:rsid w:val="00391E48"/>
    <w:rsid w:val="00391FAE"/>
    <w:rsid w:val="00392597"/>
    <w:rsid w:val="003974F6"/>
    <w:rsid w:val="00397882"/>
    <w:rsid w:val="003A145A"/>
    <w:rsid w:val="003A2262"/>
    <w:rsid w:val="003A23B0"/>
    <w:rsid w:val="003A2C69"/>
    <w:rsid w:val="003A548F"/>
    <w:rsid w:val="003A55C1"/>
    <w:rsid w:val="003A6782"/>
    <w:rsid w:val="003B27C5"/>
    <w:rsid w:val="003B30C8"/>
    <w:rsid w:val="003B385E"/>
    <w:rsid w:val="003B5095"/>
    <w:rsid w:val="003B50F4"/>
    <w:rsid w:val="003B6A6A"/>
    <w:rsid w:val="003B7037"/>
    <w:rsid w:val="003C18CC"/>
    <w:rsid w:val="003C3916"/>
    <w:rsid w:val="003C40B8"/>
    <w:rsid w:val="003C446B"/>
    <w:rsid w:val="003C47F3"/>
    <w:rsid w:val="003C492E"/>
    <w:rsid w:val="003C49A4"/>
    <w:rsid w:val="003C77DC"/>
    <w:rsid w:val="003D123A"/>
    <w:rsid w:val="003D1AC2"/>
    <w:rsid w:val="003D223C"/>
    <w:rsid w:val="003D344E"/>
    <w:rsid w:val="003D5B18"/>
    <w:rsid w:val="003D6F90"/>
    <w:rsid w:val="003E1181"/>
    <w:rsid w:val="003E22B8"/>
    <w:rsid w:val="003E438D"/>
    <w:rsid w:val="003F0D8A"/>
    <w:rsid w:val="003F0ED1"/>
    <w:rsid w:val="003F1BD8"/>
    <w:rsid w:val="003F1E20"/>
    <w:rsid w:val="003F3873"/>
    <w:rsid w:val="003F4852"/>
    <w:rsid w:val="003F5373"/>
    <w:rsid w:val="003F6AEB"/>
    <w:rsid w:val="004016EE"/>
    <w:rsid w:val="00401C49"/>
    <w:rsid w:val="00402EB4"/>
    <w:rsid w:val="004038F9"/>
    <w:rsid w:val="0040647F"/>
    <w:rsid w:val="00411002"/>
    <w:rsid w:val="0041416C"/>
    <w:rsid w:val="00416747"/>
    <w:rsid w:val="0042060B"/>
    <w:rsid w:val="00420ED3"/>
    <w:rsid w:val="004220F5"/>
    <w:rsid w:val="004237F3"/>
    <w:rsid w:val="00423D7C"/>
    <w:rsid w:val="00426472"/>
    <w:rsid w:val="004276C3"/>
    <w:rsid w:val="00430E9F"/>
    <w:rsid w:val="0043171B"/>
    <w:rsid w:val="004333BB"/>
    <w:rsid w:val="00433C1B"/>
    <w:rsid w:val="00435A49"/>
    <w:rsid w:val="00435CC0"/>
    <w:rsid w:val="00435D29"/>
    <w:rsid w:val="00436895"/>
    <w:rsid w:val="00437347"/>
    <w:rsid w:val="00441323"/>
    <w:rsid w:val="004451B8"/>
    <w:rsid w:val="00447D64"/>
    <w:rsid w:val="00450A9F"/>
    <w:rsid w:val="00454A79"/>
    <w:rsid w:val="00455729"/>
    <w:rsid w:val="00455D28"/>
    <w:rsid w:val="004569A3"/>
    <w:rsid w:val="00456AF4"/>
    <w:rsid w:val="004613EB"/>
    <w:rsid w:val="004641DB"/>
    <w:rsid w:val="004642D5"/>
    <w:rsid w:val="00464B64"/>
    <w:rsid w:val="00467970"/>
    <w:rsid w:val="00470957"/>
    <w:rsid w:val="00472DAE"/>
    <w:rsid w:val="00474E51"/>
    <w:rsid w:val="0047663E"/>
    <w:rsid w:val="0048460D"/>
    <w:rsid w:val="004862AA"/>
    <w:rsid w:val="00491092"/>
    <w:rsid w:val="004915CC"/>
    <w:rsid w:val="00491627"/>
    <w:rsid w:val="00493648"/>
    <w:rsid w:val="00494B1C"/>
    <w:rsid w:val="00495894"/>
    <w:rsid w:val="004964D5"/>
    <w:rsid w:val="004969CA"/>
    <w:rsid w:val="004971ED"/>
    <w:rsid w:val="004974E2"/>
    <w:rsid w:val="00497D36"/>
    <w:rsid w:val="004A0F4B"/>
    <w:rsid w:val="004A24B5"/>
    <w:rsid w:val="004A3D91"/>
    <w:rsid w:val="004A4FAF"/>
    <w:rsid w:val="004A54DC"/>
    <w:rsid w:val="004A5E5F"/>
    <w:rsid w:val="004B2A16"/>
    <w:rsid w:val="004B2CBA"/>
    <w:rsid w:val="004B4443"/>
    <w:rsid w:val="004B65F7"/>
    <w:rsid w:val="004C035B"/>
    <w:rsid w:val="004C16AA"/>
    <w:rsid w:val="004C4B18"/>
    <w:rsid w:val="004C59D6"/>
    <w:rsid w:val="004C6D38"/>
    <w:rsid w:val="004D05D8"/>
    <w:rsid w:val="004D105A"/>
    <w:rsid w:val="004D1ECF"/>
    <w:rsid w:val="004D25A3"/>
    <w:rsid w:val="004D3301"/>
    <w:rsid w:val="004D4001"/>
    <w:rsid w:val="004D4B5D"/>
    <w:rsid w:val="004D5262"/>
    <w:rsid w:val="004D598C"/>
    <w:rsid w:val="004D6440"/>
    <w:rsid w:val="004D6E22"/>
    <w:rsid w:val="004E18C4"/>
    <w:rsid w:val="004E3D1D"/>
    <w:rsid w:val="004E40B6"/>
    <w:rsid w:val="004E619B"/>
    <w:rsid w:val="004F1709"/>
    <w:rsid w:val="004F1BB8"/>
    <w:rsid w:val="004F3347"/>
    <w:rsid w:val="004F4ACB"/>
    <w:rsid w:val="004F569C"/>
    <w:rsid w:val="004F5940"/>
    <w:rsid w:val="004F5CF1"/>
    <w:rsid w:val="004F6596"/>
    <w:rsid w:val="004F659D"/>
    <w:rsid w:val="004F7587"/>
    <w:rsid w:val="005005A0"/>
    <w:rsid w:val="00503CD1"/>
    <w:rsid w:val="00505447"/>
    <w:rsid w:val="005132F0"/>
    <w:rsid w:val="00513E8A"/>
    <w:rsid w:val="00514E8C"/>
    <w:rsid w:val="0051696D"/>
    <w:rsid w:val="00517EE4"/>
    <w:rsid w:val="005202B6"/>
    <w:rsid w:val="00520F3B"/>
    <w:rsid w:val="005229D3"/>
    <w:rsid w:val="005238DA"/>
    <w:rsid w:val="0053009F"/>
    <w:rsid w:val="00533784"/>
    <w:rsid w:val="00535A92"/>
    <w:rsid w:val="005367C7"/>
    <w:rsid w:val="00541AE2"/>
    <w:rsid w:val="005421D3"/>
    <w:rsid w:val="005423AF"/>
    <w:rsid w:val="005424C0"/>
    <w:rsid w:val="00542F20"/>
    <w:rsid w:val="005464B4"/>
    <w:rsid w:val="005479C5"/>
    <w:rsid w:val="00547A57"/>
    <w:rsid w:val="005514F5"/>
    <w:rsid w:val="005539BD"/>
    <w:rsid w:val="00554F20"/>
    <w:rsid w:val="00557248"/>
    <w:rsid w:val="0056005E"/>
    <w:rsid w:val="00561E74"/>
    <w:rsid w:val="00562EBC"/>
    <w:rsid w:val="00563E34"/>
    <w:rsid w:val="00563FD2"/>
    <w:rsid w:val="0056403E"/>
    <w:rsid w:val="0056408B"/>
    <w:rsid w:val="00565891"/>
    <w:rsid w:val="00566B90"/>
    <w:rsid w:val="0056776D"/>
    <w:rsid w:val="00570014"/>
    <w:rsid w:val="00570A20"/>
    <w:rsid w:val="00570EB4"/>
    <w:rsid w:val="00573E63"/>
    <w:rsid w:val="005748AB"/>
    <w:rsid w:val="00575D7B"/>
    <w:rsid w:val="00577255"/>
    <w:rsid w:val="00583554"/>
    <w:rsid w:val="005905A6"/>
    <w:rsid w:val="005906E1"/>
    <w:rsid w:val="00590AD5"/>
    <w:rsid w:val="0059157E"/>
    <w:rsid w:val="0059236F"/>
    <w:rsid w:val="00593CBA"/>
    <w:rsid w:val="0059407F"/>
    <w:rsid w:val="005940F2"/>
    <w:rsid w:val="00594175"/>
    <w:rsid w:val="00595B41"/>
    <w:rsid w:val="00595F03"/>
    <w:rsid w:val="00596C4F"/>
    <w:rsid w:val="005A1195"/>
    <w:rsid w:val="005A1A23"/>
    <w:rsid w:val="005A2EB7"/>
    <w:rsid w:val="005A7CEC"/>
    <w:rsid w:val="005A7FE7"/>
    <w:rsid w:val="005B069D"/>
    <w:rsid w:val="005B1064"/>
    <w:rsid w:val="005B29CA"/>
    <w:rsid w:val="005B3316"/>
    <w:rsid w:val="005B66CD"/>
    <w:rsid w:val="005C09C4"/>
    <w:rsid w:val="005C2083"/>
    <w:rsid w:val="005C4C04"/>
    <w:rsid w:val="005C64B7"/>
    <w:rsid w:val="005C6691"/>
    <w:rsid w:val="005C6766"/>
    <w:rsid w:val="005C6972"/>
    <w:rsid w:val="005C7153"/>
    <w:rsid w:val="005C7530"/>
    <w:rsid w:val="005D18B2"/>
    <w:rsid w:val="005D2E30"/>
    <w:rsid w:val="005D364E"/>
    <w:rsid w:val="005D372D"/>
    <w:rsid w:val="005D7426"/>
    <w:rsid w:val="005D7CEB"/>
    <w:rsid w:val="005E2364"/>
    <w:rsid w:val="005E29C3"/>
    <w:rsid w:val="005E3E75"/>
    <w:rsid w:val="005E430F"/>
    <w:rsid w:val="005E437F"/>
    <w:rsid w:val="005E48F2"/>
    <w:rsid w:val="005E798D"/>
    <w:rsid w:val="005F1889"/>
    <w:rsid w:val="005F2676"/>
    <w:rsid w:val="005F27CD"/>
    <w:rsid w:val="005F3D90"/>
    <w:rsid w:val="005F3FEA"/>
    <w:rsid w:val="005F4E4E"/>
    <w:rsid w:val="006002B8"/>
    <w:rsid w:val="0060105F"/>
    <w:rsid w:val="00601686"/>
    <w:rsid w:val="0060376C"/>
    <w:rsid w:val="00605681"/>
    <w:rsid w:val="00605D66"/>
    <w:rsid w:val="0060765E"/>
    <w:rsid w:val="006103DD"/>
    <w:rsid w:val="0061051B"/>
    <w:rsid w:val="0061069A"/>
    <w:rsid w:val="00610874"/>
    <w:rsid w:val="00610F52"/>
    <w:rsid w:val="00611709"/>
    <w:rsid w:val="006130A2"/>
    <w:rsid w:val="006146FA"/>
    <w:rsid w:val="0061559C"/>
    <w:rsid w:val="0061588F"/>
    <w:rsid w:val="00623941"/>
    <w:rsid w:val="006240FC"/>
    <w:rsid w:val="00627127"/>
    <w:rsid w:val="00630651"/>
    <w:rsid w:val="00631672"/>
    <w:rsid w:val="00631E92"/>
    <w:rsid w:val="00633EB4"/>
    <w:rsid w:val="006407CD"/>
    <w:rsid w:val="00642B4D"/>
    <w:rsid w:val="006449CC"/>
    <w:rsid w:val="00647CE6"/>
    <w:rsid w:val="00647E51"/>
    <w:rsid w:val="006506E2"/>
    <w:rsid w:val="00650850"/>
    <w:rsid w:val="00651798"/>
    <w:rsid w:val="00652A33"/>
    <w:rsid w:val="0065470B"/>
    <w:rsid w:val="00654CFA"/>
    <w:rsid w:val="00656BAC"/>
    <w:rsid w:val="00657976"/>
    <w:rsid w:val="00657C7D"/>
    <w:rsid w:val="00660433"/>
    <w:rsid w:val="006622FF"/>
    <w:rsid w:val="00663483"/>
    <w:rsid w:val="00665FB8"/>
    <w:rsid w:val="00670580"/>
    <w:rsid w:val="0067081D"/>
    <w:rsid w:val="0067335B"/>
    <w:rsid w:val="00673D89"/>
    <w:rsid w:val="006740BA"/>
    <w:rsid w:val="00675394"/>
    <w:rsid w:val="00675549"/>
    <w:rsid w:val="00676B64"/>
    <w:rsid w:val="00676BD2"/>
    <w:rsid w:val="00677040"/>
    <w:rsid w:val="0067756A"/>
    <w:rsid w:val="0068142B"/>
    <w:rsid w:val="006845BB"/>
    <w:rsid w:val="0068480D"/>
    <w:rsid w:val="00687416"/>
    <w:rsid w:val="00690FCE"/>
    <w:rsid w:val="0069306E"/>
    <w:rsid w:val="0069399F"/>
    <w:rsid w:val="00693A6B"/>
    <w:rsid w:val="006944C7"/>
    <w:rsid w:val="0069638C"/>
    <w:rsid w:val="00697027"/>
    <w:rsid w:val="006A0AAA"/>
    <w:rsid w:val="006A3287"/>
    <w:rsid w:val="006A395D"/>
    <w:rsid w:val="006A4197"/>
    <w:rsid w:val="006A427A"/>
    <w:rsid w:val="006A495D"/>
    <w:rsid w:val="006A4D2D"/>
    <w:rsid w:val="006A58FD"/>
    <w:rsid w:val="006A6769"/>
    <w:rsid w:val="006B1BEF"/>
    <w:rsid w:val="006B1CFB"/>
    <w:rsid w:val="006B2397"/>
    <w:rsid w:val="006B3214"/>
    <w:rsid w:val="006B3B00"/>
    <w:rsid w:val="006B4D33"/>
    <w:rsid w:val="006C02CA"/>
    <w:rsid w:val="006C517E"/>
    <w:rsid w:val="006C54D0"/>
    <w:rsid w:val="006D0B01"/>
    <w:rsid w:val="006D0E0D"/>
    <w:rsid w:val="006D3103"/>
    <w:rsid w:val="006D5140"/>
    <w:rsid w:val="006D5EC0"/>
    <w:rsid w:val="006D7830"/>
    <w:rsid w:val="006E27DE"/>
    <w:rsid w:val="006E3A67"/>
    <w:rsid w:val="006E50E6"/>
    <w:rsid w:val="006E564B"/>
    <w:rsid w:val="006E6C07"/>
    <w:rsid w:val="006E6D74"/>
    <w:rsid w:val="006F0262"/>
    <w:rsid w:val="006F0967"/>
    <w:rsid w:val="006F1B27"/>
    <w:rsid w:val="006F280E"/>
    <w:rsid w:val="006F3D7F"/>
    <w:rsid w:val="006F5771"/>
    <w:rsid w:val="006F6577"/>
    <w:rsid w:val="006F702D"/>
    <w:rsid w:val="006F7E17"/>
    <w:rsid w:val="006F7E31"/>
    <w:rsid w:val="00700D56"/>
    <w:rsid w:val="00700D7C"/>
    <w:rsid w:val="00702CF4"/>
    <w:rsid w:val="00705FEA"/>
    <w:rsid w:val="0071041D"/>
    <w:rsid w:val="00710F67"/>
    <w:rsid w:val="00711B31"/>
    <w:rsid w:val="007156BF"/>
    <w:rsid w:val="007168DC"/>
    <w:rsid w:val="00721E3D"/>
    <w:rsid w:val="00721F85"/>
    <w:rsid w:val="00722192"/>
    <w:rsid w:val="00722570"/>
    <w:rsid w:val="00723E9D"/>
    <w:rsid w:val="0072581C"/>
    <w:rsid w:val="007266A4"/>
    <w:rsid w:val="007309B4"/>
    <w:rsid w:val="00730A3D"/>
    <w:rsid w:val="00731902"/>
    <w:rsid w:val="00731E30"/>
    <w:rsid w:val="00733FD1"/>
    <w:rsid w:val="007346A0"/>
    <w:rsid w:val="00734CF6"/>
    <w:rsid w:val="0073738A"/>
    <w:rsid w:val="007374A1"/>
    <w:rsid w:val="00737FD4"/>
    <w:rsid w:val="00740167"/>
    <w:rsid w:val="007409E7"/>
    <w:rsid w:val="00741016"/>
    <w:rsid w:val="00743132"/>
    <w:rsid w:val="007436CC"/>
    <w:rsid w:val="00743D68"/>
    <w:rsid w:val="007442AD"/>
    <w:rsid w:val="007445A7"/>
    <w:rsid w:val="00744F56"/>
    <w:rsid w:val="0074514A"/>
    <w:rsid w:val="00746229"/>
    <w:rsid w:val="00746301"/>
    <w:rsid w:val="00750077"/>
    <w:rsid w:val="00750345"/>
    <w:rsid w:val="00750D71"/>
    <w:rsid w:val="007520E8"/>
    <w:rsid w:val="00752786"/>
    <w:rsid w:val="007532A8"/>
    <w:rsid w:val="007535D1"/>
    <w:rsid w:val="007539EA"/>
    <w:rsid w:val="00755C4B"/>
    <w:rsid w:val="00755CD4"/>
    <w:rsid w:val="00755D75"/>
    <w:rsid w:val="007576BE"/>
    <w:rsid w:val="00760657"/>
    <w:rsid w:val="00761792"/>
    <w:rsid w:val="0076262A"/>
    <w:rsid w:val="00764392"/>
    <w:rsid w:val="00766BDB"/>
    <w:rsid w:val="00766D3E"/>
    <w:rsid w:val="00766DD2"/>
    <w:rsid w:val="00766DF3"/>
    <w:rsid w:val="00767F81"/>
    <w:rsid w:val="00770AFE"/>
    <w:rsid w:val="007712CF"/>
    <w:rsid w:val="00773B88"/>
    <w:rsid w:val="00773F55"/>
    <w:rsid w:val="00776634"/>
    <w:rsid w:val="007771F7"/>
    <w:rsid w:val="00777DC4"/>
    <w:rsid w:val="00781002"/>
    <w:rsid w:val="00781C9B"/>
    <w:rsid w:val="00781CF8"/>
    <w:rsid w:val="00782506"/>
    <w:rsid w:val="00782773"/>
    <w:rsid w:val="00783BE5"/>
    <w:rsid w:val="007851EC"/>
    <w:rsid w:val="00785DC9"/>
    <w:rsid w:val="00786802"/>
    <w:rsid w:val="00787063"/>
    <w:rsid w:val="00787BD9"/>
    <w:rsid w:val="00787D6D"/>
    <w:rsid w:val="00790B08"/>
    <w:rsid w:val="00792585"/>
    <w:rsid w:val="007926B9"/>
    <w:rsid w:val="007926D0"/>
    <w:rsid w:val="00793384"/>
    <w:rsid w:val="00793578"/>
    <w:rsid w:val="00794CB5"/>
    <w:rsid w:val="00797379"/>
    <w:rsid w:val="007978E5"/>
    <w:rsid w:val="007A11ED"/>
    <w:rsid w:val="007A384E"/>
    <w:rsid w:val="007A55EC"/>
    <w:rsid w:val="007A5EE6"/>
    <w:rsid w:val="007A6DA2"/>
    <w:rsid w:val="007A78A1"/>
    <w:rsid w:val="007B09A5"/>
    <w:rsid w:val="007B115D"/>
    <w:rsid w:val="007B140E"/>
    <w:rsid w:val="007B1F67"/>
    <w:rsid w:val="007B28F8"/>
    <w:rsid w:val="007B3770"/>
    <w:rsid w:val="007B5649"/>
    <w:rsid w:val="007B7C48"/>
    <w:rsid w:val="007B7E2E"/>
    <w:rsid w:val="007C0ADA"/>
    <w:rsid w:val="007C1982"/>
    <w:rsid w:val="007C23E7"/>
    <w:rsid w:val="007C24A0"/>
    <w:rsid w:val="007C28CA"/>
    <w:rsid w:val="007C3005"/>
    <w:rsid w:val="007C3620"/>
    <w:rsid w:val="007C39AA"/>
    <w:rsid w:val="007C3CD7"/>
    <w:rsid w:val="007C3F30"/>
    <w:rsid w:val="007C5695"/>
    <w:rsid w:val="007C679A"/>
    <w:rsid w:val="007C69BE"/>
    <w:rsid w:val="007C77FF"/>
    <w:rsid w:val="007D452A"/>
    <w:rsid w:val="007D481D"/>
    <w:rsid w:val="007D48E9"/>
    <w:rsid w:val="007D4BE1"/>
    <w:rsid w:val="007D61EA"/>
    <w:rsid w:val="007D73CD"/>
    <w:rsid w:val="007E0484"/>
    <w:rsid w:val="007E0A38"/>
    <w:rsid w:val="007E0C3C"/>
    <w:rsid w:val="007E1170"/>
    <w:rsid w:val="007E148B"/>
    <w:rsid w:val="007E1FCB"/>
    <w:rsid w:val="007E2AB6"/>
    <w:rsid w:val="007E3B45"/>
    <w:rsid w:val="007E5E3A"/>
    <w:rsid w:val="007E6C16"/>
    <w:rsid w:val="007E7F39"/>
    <w:rsid w:val="007F2D29"/>
    <w:rsid w:val="007F3658"/>
    <w:rsid w:val="007F4582"/>
    <w:rsid w:val="007F6FE9"/>
    <w:rsid w:val="00800F42"/>
    <w:rsid w:val="00802ADF"/>
    <w:rsid w:val="008055E2"/>
    <w:rsid w:val="00805841"/>
    <w:rsid w:val="0081265B"/>
    <w:rsid w:val="00812E6A"/>
    <w:rsid w:val="008132C3"/>
    <w:rsid w:val="00815B4D"/>
    <w:rsid w:val="008179E9"/>
    <w:rsid w:val="00817DFC"/>
    <w:rsid w:val="008202A8"/>
    <w:rsid w:val="0082064F"/>
    <w:rsid w:val="00821196"/>
    <w:rsid w:val="008228CF"/>
    <w:rsid w:val="00823294"/>
    <w:rsid w:val="008252F6"/>
    <w:rsid w:val="008264D9"/>
    <w:rsid w:val="00826599"/>
    <w:rsid w:val="00826674"/>
    <w:rsid w:val="00826CDC"/>
    <w:rsid w:val="00826CE8"/>
    <w:rsid w:val="00831A8B"/>
    <w:rsid w:val="00831E61"/>
    <w:rsid w:val="00834FD5"/>
    <w:rsid w:val="00835FEE"/>
    <w:rsid w:val="00840330"/>
    <w:rsid w:val="00842D19"/>
    <w:rsid w:val="00843127"/>
    <w:rsid w:val="0084582E"/>
    <w:rsid w:val="00846B18"/>
    <w:rsid w:val="00846C6B"/>
    <w:rsid w:val="00847360"/>
    <w:rsid w:val="00855101"/>
    <w:rsid w:val="0085571A"/>
    <w:rsid w:val="00860017"/>
    <w:rsid w:val="0086304F"/>
    <w:rsid w:val="0086417A"/>
    <w:rsid w:val="00864840"/>
    <w:rsid w:val="00864852"/>
    <w:rsid w:val="00864D80"/>
    <w:rsid w:val="00865802"/>
    <w:rsid w:val="00865EC9"/>
    <w:rsid w:val="00867FA4"/>
    <w:rsid w:val="008706EF"/>
    <w:rsid w:val="008724E2"/>
    <w:rsid w:val="00872738"/>
    <w:rsid w:val="00872AA4"/>
    <w:rsid w:val="008737C5"/>
    <w:rsid w:val="00873A08"/>
    <w:rsid w:val="00876D74"/>
    <w:rsid w:val="008772B5"/>
    <w:rsid w:val="00877B63"/>
    <w:rsid w:val="00880363"/>
    <w:rsid w:val="008816F2"/>
    <w:rsid w:val="00882403"/>
    <w:rsid w:val="00882FB5"/>
    <w:rsid w:val="0088449E"/>
    <w:rsid w:val="00884DCB"/>
    <w:rsid w:val="00884EA8"/>
    <w:rsid w:val="00886D85"/>
    <w:rsid w:val="00890B2F"/>
    <w:rsid w:val="008919BD"/>
    <w:rsid w:val="00891A66"/>
    <w:rsid w:val="00892E04"/>
    <w:rsid w:val="00893B6E"/>
    <w:rsid w:val="0089438B"/>
    <w:rsid w:val="00896AA4"/>
    <w:rsid w:val="00897508"/>
    <w:rsid w:val="008A017B"/>
    <w:rsid w:val="008A35D2"/>
    <w:rsid w:val="008A4D3C"/>
    <w:rsid w:val="008A6C97"/>
    <w:rsid w:val="008B42C3"/>
    <w:rsid w:val="008B4697"/>
    <w:rsid w:val="008B52C4"/>
    <w:rsid w:val="008B7879"/>
    <w:rsid w:val="008C3E0B"/>
    <w:rsid w:val="008C4E30"/>
    <w:rsid w:val="008C5729"/>
    <w:rsid w:val="008C7C6B"/>
    <w:rsid w:val="008C7D98"/>
    <w:rsid w:val="008D015A"/>
    <w:rsid w:val="008D04C4"/>
    <w:rsid w:val="008D0EC3"/>
    <w:rsid w:val="008D761B"/>
    <w:rsid w:val="008E1ADD"/>
    <w:rsid w:val="008E1B50"/>
    <w:rsid w:val="008E1E33"/>
    <w:rsid w:val="008E2608"/>
    <w:rsid w:val="008E53E2"/>
    <w:rsid w:val="008E63B7"/>
    <w:rsid w:val="008E6A98"/>
    <w:rsid w:val="008E790A"/>
    <w:rsid w:val="008E7BEE"/>
    <w:rsid w:val="008F0B0E"/>
    <w:rsid w:val="008F35FC"/>
    <w:rsid w:val="008F6B83"/>
    <w:rsid w:val="008F6FE3"/>
    <w:rsid w:val="008F7883"/>
    <w:rsid w:val="0090020F"/>
    <w:rsid w:val="00900830"/>
    <w:rsid w:val="0090197D"/>
    <w:rsid w:val="00902DB2"/>
    <w:rsid w:val="009038EC"/>
    <w:rsid w:val="00903E42"/>
    <w:rsid w:val="00904D79"/>
    <w:rsid w:val="00906402"/>
    <w:rsid w:val="009114DC"/>
    <w:rsid w:val="009119CB"/>
    <w:rsid w:val="00911AB8"/>
    <w:rsid w:val="0091220F"/>
    <w:rsid w:val="00912887"/>
    <w:rsid w:val="0091289B"/>
    <w:rsid w:val="00916CA4"/>
    <w:rsid w:val="00920349"/>
    <w:rsid w:val="00920E48"/>
    <w:rsid w:val="00922B6E"/>
    <w:rsid w:val="00923FDE"/>
    <w:rsid w:val="00925EE9"/>
    <w:rsid w:val="009261B4"/>
    <w:rsid w:val="00926A29"/>
    <w:rsid w:val="00927EB0"/>
    <w:rsid w:val="0093002A"/>
    <w:rsid w:val="0093157D"/>
    <w:rsid w:val="00931FAC"/>
    <w:rsid w:val="00933089"/>
    <w:rsid w:val="00933EC9"/>
    <w:rsid w:val="00934143"/>
    <w:rsid w:val="0093424B"/>
    <w:rsid w:val="00935B18"/>
    <w:rsid w:val="009375D6"/>
    <w:rsid w:val="00940AB2"/>
    <w:rsid w:val="00940B7A"/>
    <w:rsid w:val="00942E72"/>
    <w:rsid w:val="00946004"/>
    <w:rsid w:val="0094698E"/>
    <w:rsid w:val="0095076F"/>
    <w:rsid w:val="00951C0F"/>
    <w:rsid w:val="00951D5B"/>
    <w:rsid w:val="00952D1D"/>
    <w:rsid w:val="00956A69"/>
    <w:rsid w:val="00960AF6"/>
    <w:rsid w:val="0096255D"/>
    <w:rsid w:val="00965D3D"/>
    <w:rsid w:val="00972197"/>
    <w:rsid w:val="00973619"/>
    <w:rsid w:val="009754CD"/>
    <w:rsid w:val="00983926"/>
    <w:rsid w:val="00983998"/>
    <w:rsid w:val="00983DBC"/>
    <w:rsid w:val="00985A8E"/>
    <w:rsid w:val="009865C9"/>
    <w:rsid w:val="00987160"/>
    <w:rsid w:val="00987FF4"/>
    <w:rsid w:val="009902DE"/>
    <w:rsid w:val="009911AF"/>
    <w:rsid w:val="009926DF"/>
    <w:rsid w:val="009928EA"/>
    <w:rsid w:val="0099423D"/>
    <w:rsid w:val="0099484D"/>
    <w:rsid w:val="00994F38"/>
    <w:rsid w:val="00996EE6"/>
    <w:rsid w:val="009A0224"/>
    <w:rsid w:val="009A03CB"/>
    <w:rsid w:val="009A107C"/>
    <w:rsid w:val="009A286B"/>
    <w:rsid w:val="009A426A"/>
    <w:rsid w:val="009A5375"/>
    <w:rsid w:val="009A5BA4"/>
    <w:rsid w:val="009B0D80"/>
    <w:rsid w:val="009B0E30"/>
    <w:rsid w:val="009B345A"/>
    <w:rsid w:val="009B496F"/>
    <w:rsid w:val="009B4CAD"/>
    <w:rsid w:val="009B774F"/>
    <w:rsid w:val="009C0CBA"/>
    <w:rsid w:val="009C0DE7"/>
    <w:rsid w:val="009C1794"/>
    <w:rsid w:val="009C20B4"/>
    <w:rsid w:val="009C243F"/>
    <w:rsid w:val="009C4BA1"/>
    <w:rsid w:val="009C731E"/>
    <w:rsid w:val="009C74BB"/>
    <w:rsid w:val="009D4121"/>
    <w:rsid w:val="009D509D"/>
    <w:rsid w:val="009D7503"/>
    <w:rsid w:val="009D7957"/>
    <w:rsid w:val="009E2843"/>
    <w:rsid w:val="009E3EE1"/>
    <w:rsid w:val="009E4F46"/>
    <w:rsid w:val="009E5CD8"/>
    <w:rsid w:val="009E5ECF"/>
    <w:rsid w:val="009F0A41"/>
    <w:rsid w:val="009F425E"/>
    <w:rsid w:val="009F5823"/>
    <w:rsid w:val="009F6508"/>
    <w:rsid w:val="009F6D4E"/>
    <w:rsid w:val="00A00A1A"/>
    <w:rsid w:val="00A02665"/>
    <w:rsid w:val="00A0517F"/>
    <w:rsid w:val="00A051AB"/>
    <w:rsid w:val="00A05449"/>
    <w:rsid w:val="00A074E2"/>
    <w:rsid w:val="00A07C0D"/>
    <w:rsid w:val="00A10603"/>
    <w:rsid w:val="00A12BED"/>
    <w:rsid w:val="00A151E1"/>
    <w:rsid w:val="00A17C46"/>
    <w:rsid w:val="00A17E0E"/>
    <w:rsid w:val="00A2192E"/>
    <w:rsid w:val="00A219A1"/>
    <w:rsid w:val="00A242AE"/>
    <w:rsid w:val="00A2452A"/>
    <w:rsid w:val="00A24896"/>
    <w:rsid w:val="00A26016"/>
    <w:rsid w:val="00A27587"/>
    <w:rsid w:val="00A3059D"/>
    <w:rsid w:val="00A30869"/>
    <w:rsid w:val="00A30B85"/>
    <w:rsid w:val="00A30CE8"/>
    <w:rsid w:val="00A35613"/>
    <w:rsid w:val="00A363AC"/>
    <w:rsid w:val="00A36A5C"/>
    <w:rsid w:val="00A36A92"/>
    <w:rsid w:val="00A4070F"/>
    <w:rsid w:val="00A415E6"/>
    <w:rsid w:val="00A423B1"/>
    <w:rsid w:val="00A443E1"/>
    <w:rsid w:val="00A45044"/>
    <w:rsid w:val="00A45B4E"/>
    <w:rsid w:val="00A52B0D"/>
    <w:rsid w:val="00A54454"/>
    <w:rsid w:val="00A551D7"/>
    <w:rsid w:val="00A55FBA"/>
    <w:rsid w:val="00A562CE"/>
    <w:rsid w:val="00A56DE5"/>
    <w:rsid w:val="00A60131"/>
    <w:rsid w:val="00A62A1C"/>
    <w:rsid w:val="00A63063"/>
    <w:rsid w:val="00A6475F"/>
    <w:rsid w:val="00A64B4F"/>
    <w:rsid w:val="00A65211"/>
    <w:rsid w:val="00A71982"/>
    <w:rsid w:val="00A723E0"/>
    <w:rsid w:val="00A73079"/>
    <w:rsid w:val="00A744A2"/>
    <w:rsid w:val="00A74FD7"/>
    <w:rsid w:val="00A76BAD"/>
    <w:rsid w:val="00A77373"/>
    <w:rsid w:val="00A82AA8"/>
    <w:rsid w:val="00A84EEC"/>
    <w:rsid w:val="00A854B2"/>
    <w:rsid w:val="00A855AD"/>
    <w:rsid w:val="00A87DBC"/>
    <w:rsid w:val="00A90C1E"/>
    <w:rsid w:val="00AA1441"/>
    <w:rsid w:val="00AA2CE2"/>
    <w:rsid w:val="00AA4359"/>
    <w:rsid w:val="00AA671A"/>
    <w:rsid w:val="00AA6824"/>
    <w:rsid w:val="00AA790D"/>
    <w:rsid w:val="00AB24CC"/>
    <w:rsid w:val="00AB29BB"/>
    <w:rsid w:val="00AB2FEB"/>
    <w:rsid w:val="00AB4237"/>
    <w:rsid w:val="00AB6721"/>
    <w:rsid w:val="00AB6984"/>
    <w:rsid w:val="00AB7EF8"/>
    <w:rsid w:val="00AC0E99"/>
    <w:rsid w:val="00AC2E3D"/>
    <w:rsid w:val="00AC561C"/>
    <w:rsid w:val="00AC6168"/>
    <w:rsid w:val="00AD061E"/>
    <w:rsid w:val="00AD5CD5"/>
    <w:rsid w:val="00AD5DE0"/>
    <w:rsid w:val="00AD6DEA"/>
    <w:rsid w:val="00AD709A"/>
    <w:rsid w:val="00AD727E"/>
    <w:rsid w:val="00AE1B6F"/>
    <w:rsid w:val="00AE1D8B"/>
    <w:rsid w:val="00AE358C"/>
    <w:rsid w:val="00AE35E7"/>
    <w:rsid w:val="00AE4353"/>
    <w:rsid w:val="00AE5D0C"/>
    <w:rsid w:val="00AE60AB"/>
    <w:rsid w:val="00AE7C98"/>
    <w:rsid w:val="00AF2B3E"/>
    <w:rsid w:val="00AF2EDB"/>
    <w:rsid w:val="00AF5127"/>
    <w:rsid w:val="00AF51A0"/>
    <w:rsid w:val="00AF5531"/>
    <w:rsid w:val="00AF639A"/>
    <w:rsid w:val="00AF63E9"/>
    <w:rsid w:val="00AF78C6"/>
    <w:rsid w:val="00AF7F8B"/>
    <w:rsid w:val="00B017DF"/>
    <w:rsid w:val="00B017E2"/>
    <w:rsid w:val="00B01EC4"/>
    <w:rsid w:val="00B04CCD"/>
    <w:rsid w:val="00B0689C"/>
    <w:rsid w:val="00B07201"/>
    <w:rsid w:val="00B07DA2"/>
    <w:rsid w:val="00B109C4"/>
    <w:rsid w:val="00B166FD"/>
    <w:rsid w:val="00B17D72"/>
    <w:rsid w:val="00B20045"/>
    <w:rsid w:val="00B21C8F"/>
    <w:rsid w:val="00B223D7"/>
    <w:rsid w:val="00B225CB"/>
    <w:rsid w:val="00B22D5C"/>
    <w:rsid w:val="00B26517"/>
    <w:rsid w:val="00B270AC"/>
    <w:rsid w:val="00B323CE"/>
    <w:rsid w:val="00B32E1C"/>
    <w:rsid w:val="00B36F79"/>
    <w:rsid w:val="00B42701"/>
    <w:rsid w:val="00B42CC0"/>
    <w:rsid w:val="00B432EF"/>
    <w:rsid w:val="00B44586"/>
    <w:rsid w:val="00B44B25"/>
    <w:rsid w:val="00B52D2C"/>
    <w:rsid w:val="00B53D8E"/>
    <w:rsid w:val="00B53F2E"/>
    <w:rsid w:val="00B569BA"/>
    <w:rsid w:val="00B57C33"/>
    <w:rsid w:val="00B60C83"/>
    <w:rsid w:val="00B612FE"/>
    <w:rsid w:val="00B6173A"/>
    <w:rsid w:val="00B621CD"/>
    <w:rsid w:val="00B62F7D"/>
    <w:rsid w:val="00B63D61"/>
    <w:rsid w:val="00B64F22"/>
    <w:rsid w:val="00B66AAB"/>
    <w:rsid w:val="00B7001E"/>
    <w:rsid w:val="00B7018F"/>
    <w:rsid w:val="00B70D03"/>
    <w:rsid w:val="00B70D77"/>
    <w:rsid w:val="00B72D3B"/>
    <w:rsid w:val="00B72F29"/>
    <w:rsid w:val="00B73D72"/>
    <w:rsid w:val="00B74964"/>
    <w:rsid w:val="00B74F8B"/>
    <w:rsid w:val="00B75CD6"/>
    <w:rsid w:val="00B7614B"/>
    <w:rsid w:val="00B76944"/>
    <w:rsid w:val="00B77235"/>
    <w:rsid w:val="00B83D80"/>
    <w:rsid w:val="00B84A30"/>
    <w:rsid w:val="00B871EC"/>
    <w:rsid w:val="00B90DE8"/>
    <w:rsid w:val="00B9151F"/>
    <w:rsid w:val="00B9210D"/>
    <w:rsid w:val="00B924C1"/>
    <w:rsid w:val="00B92B5B"/>
    <w:rsid w:val="00B94321"/>
    <w:rsid w:val="00B948EA"/>
    <w:rsid w:val="00B95905"/>
    <w:rsid w:val="00B97962"/>
    <w:rsid w:val="00BA0F23"/>
    <w:rsid w:val="00BA49BE"/>
    <w:rsid w:val="00BA51D9"/>
    <w:rsid w:val="00BA6A51"/>
    <w:rsid w:val="00BA7DF8"/>
    <w:rsid w:val="00BB1032"/>
    <w:rsid w:val="00BB44C8"/>
    <w:rsid w:val="00BB4C91"/>
    <w:rsid w:val="00BB5B41"/>
    <w:rsid w:val="00BB7F27"/>
    <w:rsid w:val="00BC2166"/>
    <w:rsid w:val="00BC21E7"/>
    <w:rsid w:val="00BC2B58"/>
    <w:rsid w:val="00BC2C3D"/>
    <w:rsid w:val="00BC388C"/>
    <w:rsid w:val="00BC3A73"/>
    <w:rsid w:val="00BC4F79"/>
    <w:rsid w:val="00BD15D5"/>
    <w:rsid w:val="00BD2915"/>
    <w:rsid w:val="00BD7568"/>
    <w:rsid w:val="00BD757D"/>
    <w:rsid w:val="00BE1966"/>
    <w:rsid w:val="00BE36E0"/>
    <w:rsid w:val="00BE3A95"/>
    <w:rsid w:val="00BE6144"/>
    <w:rsid w:val="00BE7CB4"/>
    <w:rsid w:val="00BE7DD3"/>
    <w:rsid w:val="00BF0035"/>
    <w:rsid w:val="00BF1308"/>
    <w:rsid w:val="00BF16E9"/>
    <w:rsid w:val="00BF1843"/>
    <w:rsid w:val="00BF32C0"/>
    <w:rsid w:val="00BF5DE9"/>
    <w:rsid w:val="00C01173"/>
    <w:rsid w:val="00C01F4A"/>
    <w:rsid w:val="00C02D3E"/>
    <w:rsid w:val="00C02FA1"/>
    <w:rsid w:val="00C04271"/>
    <w:rsid w:val="00C06707"/>
    <w:rsid w:val="00C06BBE"/>
    <w:rsid w:val="00C06ED2"/>
    <w:rsid w:val="00C10206"/>
    <w:rsid w:val="00C13931"/>
    <w:rsid w:val="00C13F5F"/>
    <w:rsid w:val="00C14751"/>
    <w:rsid w:val="00C16CFE"/>
    <w:rsid w:val="00C17BEF"/>
    <w:rsid w:val="00C17C40"/>
    <w:rsid w:val="00C201F0"/>
    <w:rsid w:val="00C21FC5"/>
    <w:rsid w:val="00C224E9"/>
    <w:rsid w:val="00C22E40"/>
    <w:rsid w:val="00C3144B"/>
    <w:rsid w:val="00C329B2"/>
    <w:rsid w:val="00C33C78"/>
    <w:rsid w:val="00C3414E"/>
    <w:rsid w:val="00C377B5"/>
    <w:rsid w:val="00C4251C"/>
    <w:rsid w:val="00C42B5F"/>
    <w:rsid w:val="00C43007"/>
    <w:rsid w:val="00C4386B"/>
    <w:rsid w:val="00C456CA"/>
    <w:rsid w:val="00C45862"/>
    <w:rsid w:val="00C45915"/>
    <w:rsid w:val="00C465B2"/>
    <w:rsid w:val="00C46CE2"/>
    <w:rsid w:val="00C47731"/>
    <w:rsid w:val="00C515F6"/>
    <w:rsid w:val="00C53E4D"/>
    <w:rsid w:val="00C5401B"/>
    <w:rsid w:val="00C57863"/>
    <w:rsid w:val="00C60F83"/>
    <w:rsid w:val="00C61D34"/>
    <w:rsid w:val="00C6303D"/>
    <w:rsid w:val="00C642C2"/>
    <w:rsid w:val="00C6543C"/>
    <w:rsid w:val="00C65AA7"/>
    <w:rsid w:val="00C661E4"/>
    <w:rsid w:val="00C67010"/>
    <w:rsid w:val="00C6771B"/>
    <w:rsid w:val="00C7456B"/>
    <w:rsid w:val="00C746CB"/>
    <w:rsid w:val="00C74FE2"/>
    <w:rsid w:val="00C759D5"/>
    <w:rsid w:val="00C847A1"/>
    <w:rsid w:val="00C86390"/>
    <w:rsid w:val="00C86B05"/>
    <w:rsid w:val="00C90738"/>
    <w:rsid w:val="00C92274"/>
    <w:rsid w:val="00C9431D"/>
    <w:rsid w:val="00C963EB"/>
    <w:rsid w:val="00C96D4B"/>
    <w:rsid w:val="00C97D0A"/>
    <w:rsid w:val="00C97E2B"/>
    <w:rsid w:val="00CA0112"/>
    <w:rsid w:val="00CA2011"/>
    <w:rsid w:val="00CA2266"/>
    <w:rsid w:val="00CA28B9"/>
    <w:rsid w:val="00CA2A79"/>
    <w:rsid w:val="00CA3AF9"/>
    <w:rsid w:val="00CA43CC"/>
    <w:rsid w:val="00CA566A"/>
    <w:rsid w:val="00CA760F"/>
    <w:rsid w:val="00CA7BF4"/>
    <w:rsid w:val="00CB153B"/>
    <w:rsid w:val="00CB31DF"/>
    <w:rsid w:val="00CB4A6E"/>
    <w:rsid w:val="00CB7C51"/>
    <w:rsid w:val="00CC0815"/>
    <w:rsid w:val="00CC11EF"/>
    <w:rsid w:val="00CC2073"/>
    <w:rsid w:val="00CC2C44"/>
    <w:rsid w:val="00CC2C48"/>
    <w:rsid w:val="00CC5297"/>
    <w:rsid w:val="00CC5836"/>
    <w:rsid w:val="00CC5EE9"/>
    <w:rsid w:val="00CC6FFD"/>
    <w:rsid w:val="00CC73FF"/>
    <w:rsid w:val="00CD09C6"/>
    <w:rsid w:val="00CD2C19"/>
    <w:rsid w:val="00CD47AF"/>
    <w:rsid w:val="00CD532F"/>
    <w:rsid w:val="00CD62BD"/>
    <w:rsid w:val="00CE16CF"/>
    <w:rsid w:val="00CE2038"/>
    <w:rsid w:val="00CE32C4"/>
    <w:rsid w:val="00CE347D"/>
    <w:rsid w:val="00CE3639"/>
    <w:rsid w:val="00CE7957"/>
    <w:rsid w:val="00CF19AA"/>
    <w:rsid w:val="00CF245C"/>
    <w:rsid w:val="00CF2C6B"/>
    <w:rsid w:val="00CF3BEB"/>
    <w:rsid w:val="00CF46BA"/>
    <w:rsid w:val="00CF4C6A"/>
    <w:rsid w:val="00CF6CFB"/>
    <w:rsid w:val="00CF7AE9"/>
    <w:rsid w:val="00D00258"/>
    <w:rsid w:val="00D023CE"/>
    <w:rsid w:val="00D0313E"/>
    <w:rsid w:val="00D032DA"/>
    <w:rsid w:val="00D0357D"/>
    <w:rsid w:val="00D037ED"/>
    <w:rsid w:val="00D0391F"/>
    <w:rsid w:val="00D04129"/>
    <w:rsid w:val="00D0461A"/>
    <w:rsid w:val="00D0605A"/>
    <w:rsid w:val="00D077A5"/>
    <w:rsid w:val="00D11554"/>
    <w:rsid w:val="00D12236"/>
    <w:rsid w:val="00D14327"/>
    <w:rsid w:val="00D220B9"/>
    <w:rsid w:val="00D222C9"/>
    <w:rsid w:val="00D24B55"/>
    <w:rsid w:val="00D25236"/>
    <w:rsid w:val="00D26721"/>
    <w:rsid w:val="00D26A1A"/>
    <w:rsid w:val="00D27959"/>
    <w:rsid w:val="00D36373"/>
    <w:rsid w:val="00D36672"/>
    <w:rsid w:val="00D36C1C"/>
    <w:rsid w:val="00D4042D"/>
    <w:rsid w:val="00D41B65"/>
    <w:rsid w:val="00D42548"/>
    <w:rsid w:val="00D45815"/>
    <w:rsid w:val="00D45C5B"/>
    <w:rsid w:val="00D463D4"/>
    <w:rsid w:val="00D470BC"/>
    <w:rsid w:val="00D50790"/>
    <w:rsid w:val="00D50FF6"/>
    <w:rsid w:val="00D51175"/>
    <w:rsid w:val="00D52C40"/>
    <w:rsid w:val="00D531D5"/>
    <w:rsid w:val="00D53A68"/>
    <w:rsid w:val="00D5495F"/>
    <w:rsid w:val="00D56816"/>
    <w:rsid w:val="00D56B6F"/>
    <w:rsid w:val="00D5755E"/>
    <w:rsid w:val="00D611B9"/>
    <w:rsid w:val="00D70A8E"/>
    <w:rsid w:val="00D73077"/>
    <w:rsid w:val="00D73747"/>
    <w:rsid w:val="00D74541"/>
    <w:rsid w:val="00D7575D"/>
    <w:rsid w:val="00D75C02"/>
    <w:rsid w:val="00D81173"/>
    <w:rsid w:val="00D81265"/>
    <w:rsid w:val="00D81ACE"/>
    <w:rsid w:val="00D82D95"/>
    <w:rsid w:val="00D83F40"/>
    <w:rsid w:val="00D867EE"/>
    <w:rsid w:val="00D91005"/>
    <w:rsid w:val="00D91335"/>
    <w:rsid w:val="00D92E28"/>
    <w:rsid w:val="00D94473"/>
    <w:rsid w:val="00D9554C"/>
    <w:rsid w:val="00D95D0F"/>
    <w:rsid w:val="00DA20FF"/>
    <w:rsid w:val="00DA4018"/>
    <w:rsid w:val="00DA6093"/>
    <w:rsid w:val="00DA67C0"/>
    <w:rsid w:val="00DA696E"/>
    <w:rsid w:val="00DB2ADB"/>
    <w:rsid w:val="00DB3384"/>
    <w:rsid w:val="00DB3567"/>
    <w:rsid w:val="00DB492B"/>
    <w:rsid w:val="00DB71F2"/>
    <w:rsid w:val="00DC0F33"/>
    <w:rsid w:val="00DC135B"/>
    <w:rsid w:val="00DC1A09"/>
    <w:rsid w:val="00DC49D5"/>
    <w:rsid w:val="00DC51F6"/>
    <w:rsid w:val="00DC54E4"/>
    <w:rsid w:val="00DC5F14"/>
    <w:rsid w:val="00DC7405"/>
    <w:rsid w:val="00DC7EC0"/>
    <w:rsid w:val="00DD0A52"/>
    <w:rsid w:val="00DD1511"/>
    <w:rsid w:val="00DD1578"/>
    <w:rsid w:val="00DD730F"/>
    <w:rsid w:val="00DE117E"/>
    <w:rsid w:val="00DE12EE"/>
    <w:rsid w:val="00DE200E"/>
    <w:rsid w:val="00DE2877"/>
    <w:rsid w:val="00DE29B7"/>
    <w:rsid w:val="00DE4F39"/>
    <w:rsid w:val="00DF129F"/>
    <w:rsid w:val="00DF17CF"/>
    <w:rsid w:val="00DF473B"/>
    <w:rsid w:val="00DF498D"/>
    <w:rsid w:val="00E01BD2"/>
    <w:rsid w:val="00E044A4"/>
    <w:rsid w:val="00E046AA"/>
    <w:rsid w:val="00E04E2D"/>
    <w:rsid w:val="00E04FDA"/>
    <w:rsid w:val="00E060AE"/>
    <w:rsid w:val="00E119D7"/>
    <w:rsid w:val="00E13C82"/>
    <w:rsid w:val="00E14E4E"/>
    <w:rsid w:val="00E17553"/>
    <w:rsid w:val="00E17958"/>
    <w:rsid w:val="00E2501C"/>
    <w:rsid w:val="00E254F2"/>
    <w:rsid w:val="00E30332"/>
    <w:rsid w:val="00E30342"/>
    <w:rsid w:val="00E3210B"/>
    <w:rsid w:val="00E34040"/>
    <w:rsid w:val="00E35CD9"/>
    <w:rsid w:val="00E3722A"/>
    <w:rsid w:val="00E37B32"/>
    <w:rsid w:val="00E40305"/>
    <w:rsid w:val="00E40B13"/>
    <w:rsid w:val="00E40D92"/>
    <w:rsid w:val="00E43EC3"/>
    <w:rsid w:val="00E44630"/>
    <w:rsid w:val="00E4593C"/>
    <w:rsid w:val="00E466F1"/>
    <w:rsid w:val="00E531F4"/>
    <w:rsid w:val="00E531F7"/>
    <w:rsid w:val="00E539D9"/>
    <w:rsid w:val="00E54458"/>
    <w:rsid w:val="00E552F3"/>
    <w:rsid w:val="00E557A7"/>
    <w:rsid w:val="00E5747B"/>
    <w:rsid w:val="00E619EA"/>
    <w:rsid w:val="00E61B6F"/>
    <w:rsid w:val="00E61BBB"/>
    <w:rsid w:val="00E61E49"/>
    <w:rsid w:val="00E673A0"/>
    <w:rsid w:val="00E7065C"/>
    <w:rsid w:val="00E70C24"/>
    <w:rsid w:val="00E711C9"/>
    <w:rsid w:val="00E71788"/>
    <w:rsid w:val="00E71EC9"/>
    <w:rsid w:val="00E74D0A"/>
    <w:rsid w:val="00E75857"/>
    <w:rsid w:val="00E776BD"/>
    <w:rsid w:val="00E81150"/>
    <w:rsid w:val="00E81A3E"/>
    <w:rsid w:val="00E83240"/>
    <w:rsid w:val="00E843D6"/>
    <w:rsid w:val="00E844E7"/>
    <w:rsid w:val="00E84DFE"/>
    <w:rsid w:val="00E8567E"/>
    <w:rsid w:val="00E865A5"/>
    <w:rsid w:val="00E86DEA"/>
    <w:rsid w:val="00E8787D"/>
    <w:rsid w:val="00E900EC"/>
    <w:rsid w:val="00E90D40"/>
    <w:rsid w:val="00E96CC4"/>
    <w:rsid w:val="00E976B5"/>
    <w:rsid w:val="00EA075D"/>
    <w:rsid w:val="00EA2143"/>
    <w:rsid w:val="00EB0966"/>
    <w:rsid w:val="00EB17AE"/>
    <w:rsid w:val="00EB2044"/>
    <w:rsid w:val="00EB2F13"/>
    <w:rsid w:val="00EB33B7"/>
    <w:rsid w:val="00EB52F1"/>
    <w:rsid w:val="00EB5E28"/>
    <w:rsid w:val="00EC1309"/>
    <w:rsid w:val="00EC1F2F"/>
    <w:rsid w:val="00EC30A3"/>
    <w:rsid w:val="00EC4586"/>
    <w:rsid w:val="00EC55A2"/>
    <w:rsid w:val="00EC59E1"/>
    <w:rsid w:val="00EC60E9"/>
    <w:rsid w:val="00EC6994"/>
    <w:rsid w:val="00EC6F11"/>
    <w:rsid w:val="00EC78EE"/>
    <w:rsid w:val="00ED1F3D"/>
    <w:rsid w:val="00ED2609"/>
    <w:rsid w:val="00ED3745"/>
    <w:rsid w:val="00ED3C0D"/>
    <w:rsid w:val="00ED4403"/>
    <w:rsid w:val="00ED4522"/>
    <w:rsid w:val="00ED4C0B"/>
    <w:rsid w:val="00ED5846"/>
    <w:rsid w:val="00ED5919"/>
    <w:rsid w:val="00ED6BA1"/>
    <w:rsid w:val="00EE08B8"/>
    <w:rsid w:val="00EE158C"/>
    <w:rsid w:val="00EE2AAC"/>
    <w:rsid w:val="00EE2D7B"/>
    <w:rsid w:val="00EE46B1"/>
    <w:rsid w:val="00EE7582"/>
    <w:rsid w:val="00EF0458"/>
    <w:rsid w:val="00EF1284"/>
    <w:rsid w:val="00EF1F95"/>
    <w:rsid w:val="00EF2605"/>
    <w:rsid w:val="00EF54D1"/>
    <w:rsid w:val="00EF560B"/>
    <w:rsid w:val="00EF5D60"/>
    <w:rsid w:val="00EF7389"/>
    <w:rsid w:val="00EF782E"/>
    <w:rsid w:val="00F01B5F"/>
    <w:rsid w:val="00F01D17"/>
    <w:rsid w:val="00F02148"/>
    <w:rsid w:val="00F02404"/>
    <w:rsid w:val="00F02A96"/>
    <w:rsid w:val="00F0368E"/>
    <w:rsid w:val="00F04824"/>
    <w:rsid w:val="00F04FCD"/>
    <w:rsid w:val="00F072BE"/>
    <w:rsid w:val="00F07566"/>
    <w:rsid w:val="00F104AA"/>
    <w:rsid w:val="00F10A05"/>
    <w:rsid w:val="00F11311"/>
    <w:rsid w:val="00F16189"/>
    <w:rsid w:val="00F16673"/>
    <w:rsid w:val="00F21445"/>
    <w:rsid w:val="00F2188D"/>
    <w:rsid w:val="00F221B2"/>
    <w:rsid w:val="00F237D5"/>
    <w:rsid w:val="00F24835"/>
    <w:rsid w:val="00F266F0"/>
    <w:rsid w:val="00F3012E"/>
    <w:rsid w:val="00F31717"/>
    <w:rsid w:val="00F31AEF"/>
    <w:rsid w:val="00F323BA"/>
    <w:rsid w:val="00F32E83"/>
    <w:rsid w:val="00F32F6C"/>
    <w:rsid w:val="00F33CF2"/>
    <w:rsid w:val="00F35009"/>
    <w:rsid w:val="00F351CB"/>
    <w:rsid w:val="00F35D20"/>
    <w:rsid w:val="00F35FB5"/>
    <w:rsid w:val="00F366B2"/>
    <w:rsid w:val="00F37CA0"/>
    <w:rsid w:val="00F40607"/>
    <w:rsid w:val="00F40901"/>
    <w:rsid w:val="00F41B0C"/>
    <w:rsid w:val="00F4407A"/>
    <w:rsid w:val="00F44496"/>
    <w:rsid w:val="00F4510F"/>
    <w:rsid w:val="00F50838"/>
    <w:rsid w:val="00F512F0"/>
    <w:rsid w:val="00F519FB"/>
    <w:rsid w:val="00F52BF7"/>
    <w:rsid w:val="00F52C87"/>
    <w:rsid w:val="00F52D43"/>
    <w:rsid w:val="00F53AC6"/>
    <w:rsid w:val="00F55374"/>
    <w:rsid w:val="00F568ED"/>
    <w:rsid w:val="00F6056A"/>
    <w:rsid w:val="00F6076C"/>
    <w:rsid w:val="00F611C5"/>
    <w:rsid w:val="00F64814"/>
    <w:rsid w:val="00F65432"/>
    <w:rsid w:val="00F66B69"/>
    <w:rsid w:val="00F70C65"/>
    <w:rsid w:val="00F7161F"/>
    <w:rsid w:val="00F72C59"/>
    <w:rsid w:val="00F72CDB"/>
    <w:rsid w:val="00F72EEE"/>
    <w:rsid w:val="00F73F82"/>
    <w:rsid w:val="00F74886"/>
    <w:rsid w:val="00F76BF1"/>
    <w:rsid w:val="00F77427"/>
    <w:rsid w:val="00F806A0"/>
    <w:rsid w:val="00F831F2"/>
    <w:rsid w:val="00F85A51"/>
    <w:rsid w:val="00F8629A"/>
    <w:rsid w:val="00F8726B"/>
    <w:rsid w:val="00F90429"/>
    <w:rsid w:val="00F90A66"/>
    <w:rsid w:val="00F93156"/>
    <w:rsid w:val="00F942BB"/>
    <w:rsid w:val="00FA0313"/>
    <w:rsid w:val="00FA0727"/>
    <w:rsid w:val="00FA10FA"/>
    <w:rsid w:val="00FA2245"/>
    <w:rsid w:val="00FA3112"/>
    <w:rsid w:val="00FA366A"/>
    <w:rsid w:val="00FA36AF"/>
    <w:rsid w:val="00FA3BC9"/>
    <w:rsid w:val="00FA6E2F"/>
    <w:rsid w:val="00FA752F"/>
    <w:rsid w:val="00FA76ED"/>
    <w:rsid w:val="00FB2062"/>
    <w:rsid w:val="00FB2382"/>
    <w:rsid w:val="00FB2C4A"/>
    <w:rsid w:val="00FB68CE"/>
    <w:rsid w:val="00FC327E"/>
    <w:rsid w:val="00FC3CA1"/>
    <w:rsid w:val="00FC729E"/>
    <w:rsid w:val="00FD4292"/>
    <w:rsid w:val="00FD6012"/>
    <w:rsid w:val="00FD7C23"/>
    <w:rsid w:val="00FE1FBC"/>
    <w:rsid w:val="00FE3418"/>
    <w:rsid w:val="00FE5387"/>
    <w:rsid w:val="00FE7442"/>
    <w:rsid w:val="00FF0AF5"/>
    <w:rsid w:val="00FF0CA9"/>
    <w:rsid w:val="00FF1FCC"/>
    <w:rsid w:val="00FF214E"/>
    <w:rsid w:val="00FF2334"/>
    <w:rsid w:val="00FF264B"/>
    <w:rsid w:val="00FF27A2"/>
    <w:rsid w:val="00FF3A8F"/>
    <w:rsid w:val="00FF615A"/>
    <w:rsid w:val="00FF701B"/>
    <w:rsid w:val="00FF77C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F1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0214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02148"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F02148"/>
    <w:pPr>
      <w:keepNext/>
      <w:ind w:right="282"/>
      <w:jc w:val="both"/>
      <w:outlineLvl w:val="2"/>
    </w:pPr>
    <w:rPr>
      <w:rFonts w:ascii="Arial" w:hAnsi="Arial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F02148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02148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F02148"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61E74"/>
    <w:rPr>
      <w:rFonts w:ascii="Calibri" w:hAnsi="Calibri" w:cs="Times New Roman"/>
      <w:b/>
      <w:sz w:val="22"/>
      <w:lang w:val="cs-CZ" w:eastAsia="en-US"/>
    </w:rPr>
  </w:style>
  <w:style w:type="character" w:customStyle="1" w:styleId="Nadpis2Char">
    <w:name w:val="Nadpis 2 Char"/>
    <w:link w:val="Nadpis2"/>
    <w:uiPriority w:val="99"/>
    <w:semiHidden/>
    <w:locked/>
    <w:rsid w:val="00873A0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locked/>
    <w:rsid w:val="003E438D"/>
    <w:rPr>
      <w:rFonts w:ascii="Arial" w:hAnsi="Arial" w:cs="Times New Roman"/>
      <w:b/>
      <w:sz w:val="22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873A0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873A0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873A08"/>
    <w:rPr>
      <w:rFonts w:ascii="Calibri" w:hAnsi="Calibri" w:cs="Times New Roman"/>
      <w:b/>
      <w:bCs/>
      <w:lang w:eastAsia="en-US"/>
    </w:rPr>
  </w:style>
  <w:style w:type="character" w:customStyle="1" w:styleId="Nadpis8Char">
    <w:name w:val="Nadpis 8 Char"/>
    <w:link w:val="Nadpis8"/>
    <w:uiPriority w:val="99"/>
    <w:semiHidden/>
    <w:locked/>
    <w:rsid w:val="00873A08"/>
    <w:rPr>
      <w:rFonts w:ascii="Calibri" w:hAnsi="Calibri" w:cs="Times New Roman"/>
      <w:i/>
      <w:iCs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F021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73A08"/>
    <w:rPr>
      <w:rFonts w:ascii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F021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5549"/>
    <w:rPr>
      <w:rFonts w:ascii="Calibri" w:hAnsi="Calibri" w:cs="Times New Roman"/>
      <w:sz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F02148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E34040"/>
    <w:rPr>
      <w:rFonts w:ascii="Calibri" w:hAnsi="Calibri" w:cs="Times New Roman"/>
      <w:sz w:val="22"/>
      <w:szCs w:val="22"/>
      <w:lang w:eastAsia="en-US"/>
    </w:rPr>
  </w:style>
  <w:style w:type="character" w:styleId="Hypertextovodkaz">
    <w:name w:val="Hyperlink"/>
    <w:uiPriority w:val="99"/>
    <w:rsid w:val="00F02148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F02148"/>
    <w:pPr>
      <w:jc w:val="both"/>
    </w:pPr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73A08"/>
    <w:rPr>
      <w:rFonts w:ascii="Calibri" w:hAnsi="Calibri" w:cs="Times New Roman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F0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E3210B"/>
    <w:rPr>
      <w:rFonts w:ascii="Courier New" w:hAnsi="Courier New" w:cs="Courier New"/>
      <w:lang w:eastAsia="en-US"/>
    </w:rPr>
  </w:style>
  <w:style w:type="character" w:styleId="Zdraznn">
    <w:name w:val="Emphasis"/>
    <w:uiPriority w:val="20"/>
    <w:qFormat/>
    <w:rsid w:val="00F02148"/>
    <w:rPr>
      <w:rFonts w:cs="Times New Roman"/>
      <w:i/>
    </w:rPr>
  </w:style>
  <w:style w:type="paragraph" w:styleId="Nzev">
    <w:name w:val="Title"/>
    <w:basedOn w:val="Normln"/>
    <w:link w:val="NzevChar"/>
    <w:uiPriority w:val="99"/>
    <w:qFormat/>
    <w:rsid w:val="00F02148"/>
    <w:pPr>
      <w:jc w:val="center"/>
    </w:pPr>
    <w:rPr>
      <w:b/>
      <w:bCs/>
      <w:sz w:val="36"/>
    </w:rPr>
  </w:style>
  <w:style w:type="character" w:customStyle="1" w:styleId="NzevChar">
    <w:name w:val="Název Char"/>
    <w:link w:val="Nzev"/>
    <w:uiPriority w:val="99"/>
    <w:locked/>
    <w:rsid w:val="00873A0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link w:val="PodtitulChar"/>
    <w:uiPriority w:val="99"/>
    <w:qFormat/>
    <w:rsid w:val="00F02148"/>
    <w:pPr>
      <w:jc w:val="center"/>
    </w:pPr>
    <w:rPr>
      <w:b/>
      <w:bCs/>
      <w:i/>
      <w:iCs/>
      <w:sz w:val="32"/>
    </w:rPr>
  </w:style>
  <w:style w:type="character" w:customStyle="1" w:styleId="PodtitulChar">
    <w:name w:val="Podtitul Char"/>
    <w:link w:val="Podtitul"/>
    <w:uiPriority w:val="99"/>
    <w:locked/>
    <w:rsid w:val="00873A08"/>
    <w:rPr>
      <w:rFonts w:ascii="Cambria" w:hAnsi="Cambria" w:cs="Times New Roman"/>
      <w:sz w:val="24"/>
      <w:szCs w:val="24"/>
      <w:lang w:eastAsia="en-US"/>
    </w:rPr>
  </w:style>
  <w:style w:type="paragraph" w:styleId="Textvbloku">
    <w:name w:val="Block Text"/>
    <w:basedOn w:val="Normln"/>
    <w:uiPriority w:val="99"/>
    <w:rsid w:val="00F02148"/>
    <w:pPr>
      <w:ind w:left="-540" w:right="23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F02148"/>
    <w:pPr>
      <w:ind w:left="-540"/>
      <w:jc w:val="center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73A08"/>
    <w:rPr>
      <w:rFonts w:ascii="Calibri" w:hAnsi="Calibri" w:cs="Times New Roman"/>
      <w:lang w:eastAsia="en-US"/>
    </w:rPr>
  </w:style>
  <w:style w:type="character" w:styleId="Siln">
    <w:name w:val="Strong"/>
    <w:uiPriority w:val="22"/>
    <w:qFormat/>
    <w:rsid w:val="00F02148"/>
    <w:rPr>
      <w:rFonts w:cs="Times New Roman"/>
      <w:b/>
    </w:rPr>
  </w:style>
  <w:style w:type="paragraph" w:styleId="Zkladntext2">
    <w:name w:val="Body Text 2"/>
    <w:basedOn w:val="Normln"/>
    <w:link w:val="Zkladntext2Char"/>
    <w:uiPriority w:val="99"/>
    <w:rsid w:val="00F02148"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873A08"/>
    <w:rPr>
      <w:rFonts w:ascii="Calibri" w:hAnsi="Calibri" w:cs="Times New Roman"/>
      <w:lang w:eastAsia="en-US"/>
    </w:rPr>
  </w:style>
  <w:style w:type="paragraph" w:styleId="Zkladntext3">
    <w:name w:val="Body Text 3"/>
    <w:basedOn w:val="Normln"/>
    <w:link w:val="Zkladntext3Char"/>
    <w:uiPriority w:val="99"/>
    <w:rsid w:val="00F02148"/>
    <w:pPr>
      <w:jc w:val="both"/>
    </w:pPr>
    <w:rPr>
      <w:rFonts w:ascii="Arial" w:hAnsi="Arial" w:cs="Arial"/>
      <w:b/>
      <w:bCs/>
      <w:color w:val="000000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E34040"/>
    <w:rPr>
      <w:rFonts w:ascii="Arial" w:hAnsi="Arial" w:cs="Arial"/>
      <w:b/>
      <w:bCs/>
      <w:color w:val="000000"/>
      <w:sz w:val="22"/>
      <w:lang w:eastAsia="en-US"/>
    </w:rPr>
  </w:style>
  <w:style w:type="character" w:styleId="Sledovanodkaz">
    <w:name w:val="FollowedHyperlink"/>
    <w:uiPriority w:val="99"/>
    <w:rsid w:val="00F02148"/>
    <w:rPr>
      <w:rFonts w:cs="Times New Roman"/>
      <w:color w:val="800080"/>
      <w:u w:val="single"/>
    </w:rPr>
  </w:style>
  <w:style w:type="character" w:styleId="PsacstrojHTML">
    <w:name w:val="HTML Typewriter"/>
    <w:uiPriority w:val="99"/>
    <w:rsid w:val="00F02148"/>
    <w:rPr>
      <w:rFonts w:ascii="Courier New" w:hAnsi="Courier New" w:cs="Times New Roman"/>
      <w:sz w:val="20"/>
    </w:rPr>
  </w:style>
  <w:style w:type="paragraph" w:styleId="Normlnweb">
    <w:name w:val="Normal (Web)"/>
    <w:basedOn w:val="Normln"/>
    <w:link w:val="NormlnwebChar"/>
    <w:uiPriority w:val="99"/>
    <w:rsid w:val="00F02148"/>
    <w:pPr>
      <w:spacing w:before="100" w:beforeAutospacing="1" w:after="100" w:afterAutospacing="1"/>
    </w:pPr>
    <w:rPr>
      <w:rFonts w:ascii="Times New Roman" w:hAnsi="Times New Roman"/>
      <w:sz w:val="24"/>
      <w:szCs w:val="20"/>
      <w:lang w:eastAsia="cs-CZ"/>
    </w:rPr>
  </w:style>
  <w:style w:type="paragraph" w:customStyle="1" w:styleId="Nadpis52">
    <w:name w:val="Nadpis 52"/>
    <w:basedOn w:val="Normln"/>
    <w:uiPriority w:val="99"/>
    <w:rsid w:val="00F02148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uiPriority w:val="99"/>
    <w:rsid w:val="00F02148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F021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locked/>
    <w:rsid w:val="00873A08"/>
    <w:rPr>
      <w:rFonts w:ascii="Arial" w:hAnsi="Arial" w:cs="Arial"/>
      <w:vanish/>
      <w:sz w:val="16"/>
      <w:szCs w:val="16"/>
      <w:lang w:eastAsia="en-US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F021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locked/>
    <w:rsid w:val="00873A08"/>
    <w:rPr>
      <w:rFonts w:ascii="Arial" w:hAnsi="Arial" w:cs="Arial"/>
      <w:vanish/>
      <w:sz w:val="16"/>
      <w:szCs w:val="16"/>
      <w:lang w:eastAsia="en-US"/>
    </w:rPr>
  </w:style>
  <w:style w:type="paragraph" w:customStyle="1" w:styleId="1rove">
    <w:name w:val="1. úroveň"/>
    <w:basedOn w:val="Normln"/>
    <w:uiPriority w:val="99"/>
    <w:rsid w:val="00F02148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F0214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73A08"/>
    <w:rPr>
      <w:rFonts w:ascii="Calibri" w:hAnsi="Calibri" w:cs="Times New Roman"/>
      <w:sz w:val="16"/>
      <w:szCs w:val="16"/>
      <w:lang w:eastAsia="en-US"/>
    </w:rPr>
  </w:style>
  <w:style w:type="paragraph" w:customStyle="1" w:styleId="no-logo">
    <w:name w:val="no-logo"/>
    <w:basedOn w:val="Normln"/>
    <w:uiPriority w:val="99"/>
    <w:rsid w:val="00F02148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uiPriority w:val="99"/>
    <w:semiHidden/>
    <w:rsid w:val="00F021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73A08"/>
    <w:rPr>
      <w:rFonts w:cs="Times New Roman"/>
      <w:sz w:val="2"/>
      <w:lang w:eastAsia="en-US"/>
    </w:rPr>
  </w:style>
  <w:style w:type="paragraph" w:customStyle="1" w:styleId="KUMS-text">
    <w:name w:val="KUMS-text"/>
    <w:basedOn w:val="Normln"/>
    <w:uiPriority w:val="99"/>
    <w:rsid w:val="00F02148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uiPriority w:val="99"/>
    <w:locked/>
    <w:rsid w:val="00F02148"/>
    <w:rPr>
      <w:sz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0214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FF701B"/>
    <w:rPr>
      <w:rFonts w:ascii="Courier New" w:hAnsi="Courier New" w:cs="Times New Roman"/>
      <w:lang w:val="cs-CZ" w:eastAsia="en-US"/>
    </w:rPr>
  </w:style>
  <w:style w:type="paragraph" w:customStyle="1" w:styleId="Styl">
    <w:name w:val="Styl"/>
    <w:basedOn w:val="Normln"/>
    <w:uiPriority w:val="99"/>
    <w:rsid w:val="00F021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uiPriority w:val="99"/>
    <w:rsid w:val="00F53AC6"/>
    <w:rPr>
      <w:rFonts w:ascii="Arial" w:hAnsi="Arial"/>
      <w:b/>
      <w:sz w:val="17"/>
    </w:rPr>
  </w:style>
  <w:style w:type="paragraph" w:customStyle="1" w:styleId="perex1">
    <w:name w:val="perex1"/>
    <w:basedOn w:val="Normln"/>
    <w:uiPriority w:val="99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uiPriority w:val="99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uiPriority w:val="99"/>
    <w:rsid w:val="001F5441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rsid w:val="00AE60A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E60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73A08"/>
    <w:rPr>
      <w:rFonts w:ascii="Calibri" w:hAnsi="Calibri" w:cs="Times New Roman"/>
      <w:sz w:val="20"/>
      <w:szCs w:val="20"/>
      <w:lang w:eastAsia="en-US"/>
    </w:rPr>
  </w:style>
  <w:style w:type="paragraph" w:customStyle="1" w:styleId="KUMS-osobndopisy">
    <w:name w:val="KUMS-osobní dopisy"/>
    <w:basedOn w:val="Normln"/>
    <w:uiPriority w:val="99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39"/>
    <w:rsid w:val="00AE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locked/>
    <w:rsid w:val="00E34040"/>
    <w:rPr>
      <w:rFonts w:cs="Times New Roman"/>
    </w:rPr>
  </w:style>
  <w:style w:type="paragraph" w:customStyle="1" w:styleId="text">
    <w:name w:val="text"/>
    <w:basedOn w:val="Zkladntext"/>
    <w:uiPriority w:val="99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z w:val="24"/>
      <w:szCs w:val="20"/>
      <w:lang w:eastAsia="cs-CZ"/>
    </w:rPr>
  </w:style>
  <w:style w:type="paragraph" w:customStyle="1" w:styleId="odrazky">
    <w:name w:val="odrazky"/>
    <w:basedOn w:val="Normln"/>
    <w:uiPriority w:val="99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uiPriority w:val="99"/>
    <w:locked/>
    <w:rsid w:val="004016EE"/>
    <w:rPr>
      <w:rFonts w:ascii="Calibri" w:hAnsi="Calibri"/>
      <w:sz w:val="22"/>
      <w:lang w:val="cs-CZ" w:eastAsia="en-US"/>
    </w:rPr>
  </w:style>
  <w:style w:type="paragraph" w:customStyle="1" w:styleId="msolistparagraph0">
    <w:name w:val="msolistparagraph"/>
    <w:basedOn w:val="Normln"/>
    <w:uiPriority w:val="99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uiPriority w:val="99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uiPriority w:val="99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2">
    <w:name w:val="Char Char2"/>
    <w:uiPriority w:val="99"/>
    <w:rsid w:val="00BD2915"/>
    <w:rPr>
      <w:rFonts w:ascii="Calibri" w:hAnsi="Calibri"/>
      <w:sz w:val="22"/>
      <w:lang w:val="cs-CZ" w:eastAsia="en-US"/>
    </w:rPr>
  </w:style>
  <w:style w:type="paragraph" w:customStyle="1" w:styleId="Norml">
    <w:name w:val="Normál"/>
    <w:basedOn w:val="Normln"/>
    <w:uiPriority w:val="99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uiPriority w:val="99"/>
    <w:rsid w:val="00CC2C44"/>
    <w:pPr>
      <w:spacing w:before="120" w:after="240" w:line="240" w:lineRule="auto"/>
      <w:jc w:val="both"/>
    </w:pPr>
    <w:rPr>
      <w:rFonts w:ascii="Tahoma" w:hAnsi="Tahoma"/>
      <w:sz w:val="24"/>
      <w:szCs w:val="20"/>
      <w:lang w:eastAsia="cs-CZ"/>
    </w:rPr>
  </w:style>
  <w:style w:type="character" w:customStyle="1" w:styleId="MjtextChar">
    <w:name w:val="Můj text Char"/>
    <w:link w:val="Mjtext"/>
    <w:uiPriority w:val="99"/>
    <w:locked/>
    <w:rsid w:val="00CC2C44"/>
    <w:rPr>
      <w:rFonts w:ascii="Tahoma" w:hAnsi="Tahoma"/>
      <w:sz w:val="24"/>
      <w:lang w:val="cs-CZ" w:eastAsia="cs-CZ"/>
    </w:rPr>
  </w:style>
  <w:style w:type="paragraph" w:customStyle="1" w:styleId="Bezmezer1">
    <w:name w:val="Bez mezer1"/>
    <w:uiPriority w:val="99"/>
    <w:rsid w:val="00CC2C44"/>
    <w:rPr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CC2C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Bezmezer11">
    <w:name w:val="Bez mezer11"/>
    <w:basedOn w:val="Normln"/>
    <w:uiPriority w:val="99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uiPriority w:val="99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uiPriority w:val="99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uiPriority w:val="99"/>
    <w:rsid w:val="003267C7"/>
    <w:pPr>
      <w:numPr>
        <w:numId w:val="3"/>
      </w:numPr>
      <w:spacing w:after="60"/>
      <w:ind w:left="357" w:hanging="357"/>
    </w:pPr>
    <w:rPr>
      <w:rFonts w:ascii="Arial" w:hAnsi="Arial"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uiPriority w:val="99"/>
    <w:locked/>
    <w:rsid w:val="003267C7"/>
    <w:rPr>
      <w:rFonts w:ascii="Arial" w:hAnsi="Arial"/>
      <w:i/>
      <w:color w:val="000000"/>
    </w:rPr>
  </w:style>
  <w:style w:type="paragraph" w:customStyle="1" w:styleId="KUMS-Vc">
    <w:name w:val="KUMS-Věc"/>
    <w:basedOn w:val="Zkladntext"/>
    <w:next w:val="KUMS-Osloven"/>
    <w:uiPriority w:val="99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uiPriority w:val="99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uiPriority w:val="99"/>
    <w:locked/>
    <w:rsid w:val="005479C5"/>
    <w:rPr>
      <w:rFonts w:ascii="Calibri" w:hAnsi="Calibri"/>
      <w:b/>
      <w:sz w:val="22"/>
      <w:lang w:val="cs-CZ" w:eastAsia="en-US"/>
    </w:rPr>
  </w:style>
  <w:style w:type="paragraph" w:customStyle="1" w:styleId="kums-text0">
    <w:name w:val="kums-text"/>
    <w:basedOn w:val="Normln"/>
    <w:uiPriority w:val="99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uiPriority w:val="99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uiPriority w:val="99"/>
    <w:rsid w:val="00316998"/>
    <w:rPr>
      <w:rFonts w:ascii="Arial" w:hAnsi="Arial"/>
      <w:color w:val="000000"/>
      <w:sz w:val="22"/>
    </w:rPr>
  </w:style>
  <w:style w:type="paragraph" w:customStyle="1" w:styleId="KUMS-adresa">
    <w:name w:val="KUMS-adresa"/>
    <w:basedOn w:val="Normln"/>
    <w:uiPriority w:val="99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uiPriority w:val="99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uiPriority w:val="99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uiPriority w:val="99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uiPriority w:val="99"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1">
    <w:name w:val="Odstavec se seznamem11"/>
    <w:basedOn w:val="Normln"/>
    <w:uiPriority w:val="99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uiPriority w:val="99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uiPriority w:val="99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basedOn w:val="Normln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99"/>
    <w:rsid w:val="00BA6A51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</w:style>
  <w:style w:type="character" w:customStyle="1" w:styleId="hili1">
    <w:name w:val="hili1"/>
    <w:uiPriority w:val="99"/>
    <w:rsid w:val="003F6AEB"/>
    <w:rPr>
      <w:rFonts w:cs="Times New Roman"/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uiPriority w:val="99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uiPriority w:val="99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uiPriority w:val="99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uiPriority w:val="99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uiPriority w:val="99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jmenoChar">
    <w:name w:val="jmeno Char"/>
    <w:link w:val="jmeno"/>
    <w:uiPriority w:val="99"/>
    <w:locked/>
    <w:rsid w:val="005238DA"/>
    <w:rPr>
      <w:rFonts w:ascii="Arial" w:hAnsi="Arial"/>
      <w:color w:val="595959"/>
      <w:sz w:val="22"/>
      <w:lang w:eastAsia="en-US"/>
    </w:rPr>
  </w:style>
  <w:style w:type="paragraph" w:customStyle="1" w:styleId="jmeno">
    <w:name w:val="jmeno"/>
    <w:basedOn w:val="Normln"/>
    <w:link w:val="jmenoChar"/>
    <w:uiPriority w:val="99"/>
    <w:rsid w:val="005238DA"/>
    <w:pPr>
      <w:spacing w:after="0"/>
      <w:ind w:left="1701"/>
    </w:pPr>
    <w:rPr>
      <w:rFonts w:ascii="Arial" w:hAnsi="Arial"/>
      <w:color w:val="595959"/>
      <w:szCs w:val="20"/>
    </w:rPr>
  </w:style>
  <w:style w:type="character" w:customStyle="1" w:styleId="dn">
    <w:name w:val="Žádný"/>
    <w:uiPriority w:val="99"/>
    <w:rsid w:val="00026C81"/>
    <w:rPr>
      <w:rFonts w:cs="Times New Roman"/>
    </w:rPr>
  </w:style>
  <w:style w:type="character" w:customStyle="1" w:styleId="highlightedsearchterm">
    <w:name w:val="highlightedsearchterm"/>
    <w:uiPriority w:val="99"/>
    <w:rsid w:val="00FB68CE"/>
    <w:rPr>
      <w:rFonts w:cs="Times New Roman"/>
      <w:shd w:val="clear" w:color="auto" w:fill="FFFFC1"/>
    </w:rPr>
  </w:style>
  <w:style w:type="paragraph" w:customStyle="1" w:styleId="articleperex">
    <w:name w:val="article_perex"/>
    <w:basedOn w:val="Normln"/>
    <w:uiPriority w:val="99"/>
    <w:rsid w:val="007A11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v3-clanek-perex1">
    <w:name w:val="dv3-clanek-perex1"/>
    <w:basedOn w:val="Normln"/>
    <w:uiPriority w:val="99"/>
    <w:rsid w:val="00196940"/>
    <w:pPr>
      <w:spacing w:before="150" w:after="600" w:line="360" w:lineRule="atLeast"/>
    </w:pPr>
    <w:rPr>
      <w:rFonts w:ascii="Times New Roman" w:hAnsi="Times New Roman"/>
      <w:color w:val="2A2A2A"/>
      <w:sz w:val="24"/>
      <w:szCs w:val="24"/>
      <w:lang w:eastAsia="cs-CZ"/>
    </w:rPr>
  </w:style>
  <w:style w:type="paragraph" w:customStyle="1" w:styleId="mcntmcntmsonormal1">
    <w:name w:val="mcntmcntmsonormal1"/>
    <w:basedOn w:val="Normln"/>
    <w:uiPriority w:val="99"/>
    <w:rsid w:val="00A26016"/>
    <w:pPr>
      <w:spacing w:after="0" w:line="288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Normln-odrky">
    <w:name w:val="Normální-odrážky"/>
    <w:basedOn w:val="Normln"/>
    <w:uiPriority w:val="99"/>
    <w:rsid w:val="0020251F"/>
    <w:pPr>
      <w:spacing w:before="120" w:after="120" w:line="288" w:lineRule="auto"/>
      <w:ind w:left="720"/>
      <w:jc w:val="both"/>
    </w:pPr>
    <w:rPr>
      <w:rFonts w:ascii="Century Gothic" w:hAnsi="Century Gothic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F52BF7"/>
    <w:pPr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52BF7"/>
    <w:rPr>
      <w:rFonts w:ascii="Calibri" w:hAnsi="Calibri" w:cs="Times New Roman"/>
      <w:b/>
      <w:bCs/>
      <w:sz w:val="20"/>
      <w:szCs w:val="20"/>
      <w:lang w:eastAsia="en-US"/>
    </w:rPr>
  </w:style>
  <w:style w:type="paragraph" w:customStyle="1" w:styleId="short-summary">
    <w:name w:val="short-summary"/>
    <w:basedOn w:val="Normln"/>
    <w:rsid w:val="00CE3639"/>
    <w:pPr>
      <w:spacing w:after="150" w:line="240" w:lineRule="auto"/>
      <w:textAlignment w:val="top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2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10" w:color="D0D1D3"/>
                            <w:left w:val="single" w:sz="6" w:space="10" w:color="D0D1D3"/>
                            <w:bottom w:val="single" w:sz="6" w:space="10" w:color="D0D1D3"/>
                            <w:right w:val="single" w:sz="6" w:space="10" w:color="D0D1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9D9D9"/>
                          </w:divBdr>
                          <w:divsChild>
                            <w:div w:id="10488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80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0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4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0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93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4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488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320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4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34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350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048803920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10488042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9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2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41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2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10488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10488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0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0422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0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0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0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0488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8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2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36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4395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04880392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10488039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39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44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22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0488041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4191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</w:divsChild>
            </w:div>
            <w:div w:id="10488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3906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0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04880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804528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single" w:sz="4" w:space="6" w:color="D7DBDD"/>
                                <w:left w:val="none" w:sz="0" w:space="0" w:color="auto"/>
                                <w:bottom w:val="single" w:sz="4" w:space="6" w:color="D7DB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8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liky.msk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tliky@ms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kalni-topeniste.msk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12EB-FEBA-45B1-B8C2-EBD4D446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ZPRÁVA, 5</vt:lpstr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ZPRÁVA, 5</dc:title>
  <dc:subject/>
  <dc:creator/>
  <cp:keywords/>
  <dc:description/>
  <cp:lastModifiedBy/>
  <cp:revision>1</cp:revision>
  <dcterms:created xsi:type="dcterms:W3CDTF">2017-09-20T06:25:00Z</dcterms:created>
  <dcterms:modified xsi:type="dcterms:W3CDTF">2017-09-20T06:27:00Z</dcterms:modified>
</cp:coreProperties>
</file>